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6A" w:rsidRDefault="00147F6A" w:rsidP="0067309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p>
    <w:p w:rsidR="0067309A" w:rsidRDefault="0067309A" w:rsidP="0067309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ACTA DE PLENO DE  </w:t>
      </w:r>
      <w:r w:rsidR="009413DB">
        <w:rPr>
          <w:rFonts w:ascii="Times New Roman" w:eastAsia="Times New Roman" w:hAnsi="Times New Roman" w:cs="Times New Roman"/>
          <w:b/>
          <w:sz w:val="20"/>
          <w:szCs w:val="20"/>
        </w:rPr>
        <w:t xml:space="preserve">VEINTE DE SEPTIEMBRE </w:t>
      </w:r>
      <w:r>
        <w:rPr>
          <w:rFonts w:ascii="Times New Roman" w:eastAsia="Times New Roman" w:hAnsi="Times New Roman" w:cs="Times New Roman"/>
          <w:b/>
          <w:sz w:val="20"/>
          <w:szCs w:val="20"/>
        </w:rPr>
        <w:t>DE 2017.</w:t>
      </w:r>
    </w:p>
    <w:p w:rsidR="0067309A" w:rsidRDefault="0067309A" w:rsidP="0067309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p>
    <w:p w:rsidR="0067309A" w:rsidRDefault="0067309A" w:rsidP="006730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7309A" w:rsidRDefault="0067309A" w:rsidP="006730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En el Salón de</w:t>
      </w:r>
      <w:r w:rsidR="009413DB">
        <w:rPr>
          <w:rFonts w:ascii="Times New Roman" w:eastAsia="Times New Roman" w:hAnsi="Times New Roman" w:cs="Times New Roman"/>
          <w:sz w:val="20"/>
          <w:szCs w:val="20"/>
        </w:rPr>
        <w:t xml:space="preserve"> Sesiones del Ayuntamiento</w:t>
      </w:r>
      <w:r w:rsidR="00FF3B42">
        <w:rPr>
          <w:rFonts w:ascii="Times New Roman" w:eastAsia="Times New Roman" w:hAnsi="Times New Roman" w:cs="Times New Roman"/>
          <w:sz w:val="20"/>
          <w:szCs w:val="20"/>
        </w:rPr>
        <w:t xml:space="preserve"> </w:t>
      </w:r>
      <w:proofErr w:type="gramStart"/>
      <w:r w:rsidR="00FF3B42">
        <w:rPr>
          <w:rFonts w:ascii="Times New Roman" w:eastAsia="Times New Roman" w:hAnsi="Times New Roman" w:cs="Times New Roman"/>
          <w:sz w:val="20"/>
          <w:szCs w:val="20"/>
        </w:rPr>
        <w:t>( Ayto</w:t>
      </w:r>
      <w:proofErr w:type="gramEnd"/>
      <w:r w:rsidR="00FF3B42">
        <w:rPr>
          <w:rFonts w:ascii="Times New Roman" w:eastAsia="Times New Roman" w:hAnsi="Times New Roman" w:cs="Times New Roman"/>
          <w:sz w:val="20"/>
          <w:szCs w:val="20"/>
        </w:rPr>
        <w:t>. )</w:t>
      </w:r>
      <w:r w:rsidR="009413DB">
        <w:rPr>
          <w:rFonts w:ascii="Times New Roman" w:eastAsia="Times New Roman" w:hAnsi="Times New Roman" w:cs="Times New Roman"/>
          <w:sz w:val="20"/>
          <w:szCs w:val="20"/>
        </w:rPr>
        <w:t xml:space="preserve"> de Tella-Sin, en Lafortunada</w:t>
      </w:r>
      <w:r>
        <w:rPr>
          <w:rFonts w:ascii="Times New Roman" w:eastAsia="Times New Roman" w:hAnsi="Times New Roman" w:cs="Times New Roman"/>
          <w:sz w:val="20"/>
          <w:szCs w:val="20"/>
        </w:rPr>
        <w:t>, se reúnen a las 2</w:t>
      </w:r>
      <w:r w:rsidR="009413DB">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sidR="009413DB">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0 horas del </w:t>
      </w:r>
      <w:r w:rsidR="009413DB">
        <w:rPr>
          <w:rFonts w:ascii="Times New Roman" w:eastAsia="Times New Roman" w:hAnsi="Times New Roman" w:cs="Times New Roman"/>
          <w:sz w:val="20"/>
          <w:szCs w:val="20"/>
        </w:rPr>
        <w:t>20 de septiembre, miércoles</w:t>
      </w:r>
      <w:r>
        <w:rPr>
          <w:rFonts w:ascii="Times New Roman" w:eastAsia="Times New Roman" w:hAnsi="Times New Roman" w:cs="Times New Roman"/>
          <w:sz w:val="20"/>
          <w:szCs w:val="20"/>
        </w:rPr>
        <w:t xml:space="preserve">, bajo la presidencia del Sr Alcalde, Feliciano Sesé </w:t>
      </w:r>
      <w:proofErr w:type="spellStart"/>
      <w:r>
        <w:rPr>
          <w:rFonts w:ascii="Times New Roman" w:eastAsia="Times New Roman" w:hAnsi="Times New Roman" w:cs="Times New Roman"/>
          <w:sz w:val="20"/>
          <w:szCs w:val="20"/>
        </w:rPr>
        <w:t>Cazcarra</w:t>
      </w:r>
      <w:proofErr w:type="spellEnd"/>
      <w:r>
        <w:rPr>
          <w:rFonts w:ascii="Times New Roman" w:eastAsia="Times New Roman" w:hAnsi="Times New Roman" w:cs="Times New Roman"/>
          <w:sz w:val="20"/>
          <w:szCs w:val="20"/>
        </w:rPr>
        <w:t>, los si</w:t>
      </w:r>
      <w:r w:rsidR="009413DB">
        <w:rPr>
          <w:rFonts w:ascii="Times New Roman" w:eastAsia="Times New Roman" w:hAnsi="Times New Roman" w:cs="Times New Roman"/>
          <w:sz w:val="20"/>
          <w:szCs w:val="20"/>
        </w:rPr>
        <w:t>guientes concejales: Raquel Gimé</w:t>
      </w:r>
      <w:r>
        <w:rPr>
          <w:rFonts w:ascii="Times New Roman" w:eastAsia="Times New Roman" w:hAnsi="Times New Roman" w:cs="Times New Roman"/>
          <w:sz w:val="20"/>
          <w:szCs w:val="20"/>
        </w:rPr>
        <w:t xml:space="preserve">nez </w:t>
      </w:r>
      <w:proofErr w:type="spellStart"/>
      <w:r>
        <w:rPr>
          <w:rFonts w:ascii="Times New Roman" w:eastAsia="Times New Roman" w:hAnsi="Times New Roman" w:cs="Times New Roman"/>
          <w:sz w:val="20"/>
          <w:szCs w:val="20"/>
        </w:rPr>
        <w:t>Acón</w:t>
      </w:r>
      <w:proofErr w:type="spellEnd"/>
      <w:r>
        <w:rPr>
          <w:rFonts w:ascii="Times New Roman" w:eastAsia="Times New Roman" w:hAnsi="Times New Roman" w:cs="Times New Roman"/>
          <w:sz w:val="20"/>
          <w:szCs w:val="20"/>
        </w:rPr>
        <w:t>, Vicente Guillén N</w:t>
      </w:r>
      <w:r w:rsidR="009413DB">
        <w:rPr>
          <w:rFonts w:ascii="Times New Roman" w:eastAsia="Times New Roman" w:hAnsi="Times New Roman" w:cs="Times New Roman"/>
          <w:sz w:val="20"/>
          <w:szCs w:val="20"/>
        </w:rPr>
        <w:t>aval,  Agustín Pardina Bardají,</w:t>
      </w:r>
      <w:r>
        <w:rPr>
          <w:rFonts w:ascii="Times New Roman" w:eastAsia="Times New Roman" w:hAnsi="Times New Roman" w:cs="Times New Roman"/>
          <w:sz w:val="20"/>
          <w:szCs w:val="20"/>
        </w:rPr>
        <w:t xml:space="preserve"> David Montaner </w:t>
      </w:r>
      <w:proofErr w:type="spellStart"/>
      <w:r>
        <w:rPr>
          <w:rFonts w:ascii="Times New Roman" w:eastAsia="Times New Roman" w:hAnsi="Times New Roman" w:cs="Times New Roman"/>
          <w:sz w:val="20"/>
          <w:szCs w:val="20"/>
        </w:rPr>
        <w:t>Gabás</w:t>
      </w:r>
      <w:proofErr w:type="spellEnd"/>
      <w:r w:rsidR="009413DB">
        <w:rPr>
          <w:rFonts w:ascii="Times New Roman" w:eastAsia="Times New Roman" w:hAnsi="Times New Roman" w:cs="Times New Roman"/>
          <w:sz w:val="20"/>
          <w:szCs w:val="20"/>
        </w:rPr>
        <w:t xml:space="preserve">, Jesús Agraz </w:t>
      </w:r>
      <w:proofErr w:type="spellStart"/>
      <w:r w:rsidR="009413DB">
        <w:rPr>
          <w:rFonts w:ascii="Times New Roman" w:eastAsia="Times New Roman" w:hAnsi="Times New Roman" w:cs="Times New Roman"/>
          <w:sz w:val="20"/>
          <w:szCs w:val="20"/>
        </w:rPr>
        <w:t>Agraz</w:t>
      </w:r>
      <w:proofErr w:type="spellEnd"/>
      <w:r w:rsidR="009413DB">
        <w:rPr>
          <w:rFonts w:ascii="Times New Roman" w:eastAsia="Times New Roman" w:hAnsi="Times New Roman" w:cs="Times New Roman"/>
          <w:sz w:val="20"/>
          <w:szCs w:val="20"/>
        </w:rPr>
        <w:t xml:space="preserve"> y José Antonio </w:t>
      </w:r>
      <w:proofErr w:type="spellStart"/>
      <w:r w:rsidR="009413DB">
        <w:rPr>
          <w:rFonts w:ascii="Times New Roman" w:eastAsia="Times New Roman" w:hAnsi="Times New Roman" w:cs="Times New Roman"/>
          <w:sz w:val="20"/>
          <w:szCs w:val="20"/>
        </w:rPr>
        <w:t>Cazcarra</w:t>
      </w:r>
      <w:proofErr w:type="spellEnd"/>
      <w:r w:rsidR="009413DB">
        <w:rPr>
          <w:rFonts w:ascii="Times New Roman" w:eastAsia="Times New Roman" w:hAnsi="Times New Roman" w:cs="Times New Roman"/>
          <w:sz w:val="20"/>
          <w:szCs w:val="20"/>
        </w:rPr>
        <w:t xml:space="preserve"> Ferrer</w:t>
      </w:r>
      <w:r>
        <w:rPr>
          <w:rFonts w:ascii="Times New Roman" w:eastAsia="Times New Roman" w:hAnsi="Times New Roman" w:cs="Times New Roman"/>
          <w:sz w:val="20"/>
          <w:szCs w:val="20"/>
        </w:rPr>
        <w:t>.  Certifica el Secretario Joaquín Irigoyen Sien. Abierta la sesión se pasa al examen de los siguientes puntos:</w:t>
      </w:r>
    </w:p>
    <w:p w:rsidR="003B3DA5" w:rsidRDefault="003B3DA5" w:rsidP="0067309A">
      <w:pPr>
        <w:spacing w:after="0" w:line="240" w:lineRule="auto"/>
        <w:jc w:val="both"/>
        <w:rPr>
          <w:rFonts w:ascii="Times New Roman" w:eastAsia="Times New Roman" w:hAnsi="Times New Roman" w:cs="Times New Roman"/>
          <w:sz w:val="20"/>
          <w:szCs w:val="20"/>
        </w:rPr>
      </w:pPr>
    </w:p>
    <w:p w:rsidR="009413DB" w:rsidRPr="003B3DA5" w:rsidRDefault="009413DB" w:rsidP="003B3DA5">
      <w:pPr>
        <w:jc w:val="both"/>
        <w:rPr>
          <w:rFonts w:ascii="Times New Roman" w:hAnsi="Times New Roman" w:cs="Times New Roman"/>
          <w:sz w:val="20"/>
          <w:szCs w:val="20"/>
        </w:rPr>
      </w:pPr>
      <w:r w:rsidRPr="003B3DA5">
        <w:rPr>
          <w:rFonts w:ascii="Times New Roman" w:hAnsi="Times New Roman" w:cs="Times New Roman"/>
          <w:sz w:val="20"/>
          <w:szCs w:val="20"/>
        </w:rPr>
        <w:t>I.- ACTA DE LA SESION ANTERIOR. Queda aprobada la del cinco de junio de 2017.</w:t>
      </w:r>
    </w:p>
    <w:p w:rsidR="009413DB" w:rsidRPr="003B3DA5" w:rsidRDefault="009413DB" w:rsidP="003B3DA5">
      <w:pPr>
        <w:jc w:val="both"/>
        <w:rPr>
          <w:rFonts w:ascii="Times New Roman" w:hAnsi="Times New Roman" w:cs="Times New Roman"/>
          <w:sz w:val="20"/>
          <w:szCs w:val="20"/>
        </w:rPr>
      </w:pPr>
      <w:r w:rsidRPr="003B3DA5">
        <w:rPr>
          <w:rFonts w:ascii="Times New Roman" w:hAnsi="Times New Roman" w:cs="Times New Roman"/>
          <w:sz w:val="20"/>
          <w:szCs w:val="20"/>
        </w:rPr>
        <w:t>II.- ASUNTOS DE PRESIDENCIA.</w:t>
      </w:r>
    </w:p>
    <w:p w:rsidR="003B3DA5" w:rsidRPr="003B3DA5" w:rsidRDefault="009413DB" w:rsidP="003B3DA5">
      <w:pPr>
        <w:jc w:val="both"/>
        <w:rPr>
          <w:rFonts w:ascii="Times New Roman" w:hAnsi="Times New Roman" w:cs="Times New Roman"/>
          <w:sz w:val="20"/>
          <w:szCs w:val="20"/>
        </w:rPr>
      </w:pPr>
      <w:r w:rsidRPr="003B3DA5">
        <w:rPr>
          <w:rFonts w:ascii="Times New Roman" w:hAnsi="Times New Roman" w:cs="Times New Roman"/>
          <w:sz w:val="20"/>
          <w:szCs w:val="20"/>
        </w:rPr>
        <w:tab/>
        <w:t>2.1.-  PROSPECCION DE CORO TRASITO. Ha terminado la campaña de este año, en la que se han encontrado dos bebés</w:t>
      </w:r>
      <w:r w:rsidR="003B3DA5" w:rsidRPr="003B3DA5">
        <w:rPr>
          <w:rFonts w:ascii="Times New Roman" w:hAnsi="Times New Roman" w:cs="Times New Roman"/>
          <w:sz w:val="20"/>
          <w:szCs w:val="20"/>
        </w:rPr>
        <w:t xml:space="preserve"> enterrados, probablemente del neolítico antiguo.</w:t>
      </w:r>
    </w:p>
    <w:p w:rsidR="009413DB" w:rsidRDefault="003B3DA5" w:rsidP="003B3DA5">
      <w:pPr>
        <w:jc w:val="both"/>
        <w:rPr>
          <w:rFonts w:ascii="Times New Roman" w:hAnsi="Times New Roman" w:cs="Times New Roman"/>
          <w:sz w:val="20"/>
          <w:szCs w:val="20"/>
        </w:rPr>
      </w:pPr>
      <w:r w:rsidRPr="003B3DA5">
        <w:rPr>
          <w:rFonts w:ascii="Times New Roman" w:hAnsi="Times New Roman" w:cs="Times New Roman"/>
          <w:sz w:val="20"/>
          <w:szCs w:val="20"/>
        </w:rPr>
        <w:tab/>
        <w:t>2.2.- AMUPARNA. Se da cuenta de la próxima reunión de la Asociación de Municipios con territorio en Parques Nacionales, a celebrar en Guadarram</w:t>
      </w:r>
      <w:r>
        <w:rPr>
          <w:rFonts w:ascii="Times New Roman" w:hAnsi="Times New Roman" w:cs="Times New Roman"/>
          <w:sz w:val="20"/>
          <w:szCs w:val="20"/>
        </w:rPr>
        <w:t>a</w:t>
      </w:r>
      <w:r w:rsidRPr="003B3DA5">
        <w:rPr>
          <w:rFonts w:ascii="Times New Roman" w:hAnsi="Times New Roman" w:cs="Times New Roman"/>
          <w:sz w:val="20"/>
          <w:szCs w:val="20"/>
        </w:rPr>
        <w:t xml:space="preserve"> del 25 al 29 de octubre del 2017.</w:t>
      </w:r>
      <w:r w:rsidR="009413DB" w:rsidRPr="003B3DA5">
        <w:rPr>
          <w:rFonts w:ascii="Times New Roman" w:hAnsi="Times New Roman" w:cs="Times New Roman"/>
          <w:sz w:val="20"/>
          <w:szCs w:val="20"/>
        </w:rPr>
        <w:t xml:space="preserve"> </w:t>
      </w:r>
    </w:p>
    <w:p w:rsidR="003B3DA5" w:rsidRDefault="003B3DA5" w:rsidP="003B3DA5">
      <w:pPr>
        <w:jc w:val="both"/>
        <w:rPr>
          <w:rFonts w:ascii="Times New Roman" w:hAnsi="Times New Roman" w:cs="Times New Roman"/>
          <w:sz w:val="20"/>
          <w:szCs w:val="20"/>
        </w:rPr>
      </w:pPr>
      <w:r>
        <w:rPr>
          <w:rFonts w:ascii="Times New Roman" w:hAnsi="Times New Roman" w:cs="Times New Roman"/>
          <w:sz w:val="20"/>
          <w:szCs w:val="20"/>
        </w:rPr>
        <w:tab/>
        <w:t xml:space="preserve">2.3.- RESERVA DE LA BIOSFERA: Se da cuenta del II Congreso Español de reservas de la Biosfera, que se celebra entre el 18-22 de septiembre en </w:t>
      </w:r>
      <w:proofErr w:type="spellStart"/>
      <w:r>
        <w:rPr>
          <w:rFonts w:ascii="Times New Roman" w:hAnsi="Times New Roman" w:cs="Times New Roman"/>
          <w:sz w:val="20"/>
          <w:szCs w:val="20"/>
        </w:rPr>
        <w:t>Torla</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Biescas</w:t>
      </w:r>
      <w:proofErr w:type="spellEnd"/>
      <w:r>
        <w:rPr>
          <w:rFonts w:ascii="Times New Roman" w:hAnsi="Times New Roman" w:cs="Times New Roman"/>
          <w:sz w:val="20"/>
          <w:szCs w:val="20"/>
        </w:rPr>
        <w:t xml:space="preserve">, a la que no ha concurrido el Sr </w:t>
      </w:r>
      <w:r w:rsidR="00332920">
        <w:rPr>
          <w:rFonts w:ascii="Times New Roman" w:hAnsi="Times New Roman" w:cs="Times New Roman"/>
          <w:sz w:val="20"/>
          <w:szCs w:val="20"/>
        </w:rPr>
        <w:t>A</w:t>
      </w:r>
      <w:r>
        <w:rPr>
          <w:rFonts w:ascii="Times New Roman" w:hAnsi="Times New Roman" w:cs="Times New Roman"/>
          <w:sz w:val="20"/>
          <w:szCs w:val="20"/>
        </w:rPr>
        <w:t>lcalde como pro</w:t>
      </w:r>
      <w:r w:rsidR="00332920">
        <w:rPr>
          <w:rFonts w:ascii="Times New Roman" w:hAnsi="Times New Roman" w:cs="Times New Roman"/>
          <w:sz w:val="20"/>
          <w:szCs w:val="20"/>
        </w:rPr>
        <w:t>t</w:t>
      </w:r>
      <w:r>
        <w:rPr>
          <w:rFonts w:ascii="Times New Roman" w:hAnsi="Times New Roman" w:cs="Times New Roman"/>
          <w:sz w:val="20"/>
          <w:szCs w:val="20"/>
        </w:rPr>
        <w:t xml:space="preserve">esta por el reparto de la subvenciones del PN </w:t>
      </w:r>
      <w:proofErr w:type="gramStart"/>
      <w:r>
        <w:rPr>
          <w:rFonts w:ascii="Times New Roman" w:hAnsi="Times New Roman" w:cs="Times New Roman"/>
          <w:sz w:val="20"/>
          <w:szCs w:val="20"/>
        </w:rPr>
        <w:t>( Parque</w:t>
      </w:r>
      <w:proofErr w:type="gramEnd"/>
      <w:r>
        <w:rPr>
          <w:rFonts w:ascii="Times New Roman" w:hAnsi="Times New Roman" w:cs="Times New Roman"/>
          <w:sz w:val="20"/>
          <w:szCs w:val="20"/>
        </w:rPr>
        <w:t xml:space="preserve"> Nacional ) de 2017.</w:t>
      </w:r>
    </w:p>
    <w:p w:rsidR="003B3DA5" w:rsidRDefault="003B3DA5" w:rsidP="003B3DA5">
      <w:pPr>
        <w:jc w:val="both"/>
        <w:rPr>
          <w:rFonts w:ascii="Times New Roman" w:hAnsi="Times New Roman" w:cs="Times New Roman"/>
          <w:sz w:val="20"/>
          <w:szCs w:val="20"/>
        </w:rPr>
      </w:pPr>
      <w:r>
        <w:rPr>
          <w:rFonts w:ascii="Times New Roman" w:hAnsi="Times New Roman" w:cs="Times New Roman"/>
          <w:sz w:val="20"/>
          <w:szCs w:val="20"/>
        </w:rPr>
        <w:tab/>
        <w:t>2.4.- COMPENSACIONES A AYUNTAMIENTOS INCLUIDOS DENTRO DE AREAS DE INFLUENCIA DE LOS ESPACIOS NATURALES. Se da cuenta de la Orde</w:t>
      </w:r>
      <w:r w:rsidR="004660DA">
        <w:rPr>
          <w:rFonts w:ascii="Times New Roman" w:hAnsi="Times New Roman" w:cs="Times New Roman"/>
          <w:sz w:val="20"/>
          <w:szCs w:val="20"/>
        </w:rPr>
        <w:t>n</w:t>
      </w:r>
      <w:r>
        <w:rPr>
          <w:rFonts w:ascii="Times New Roman" w:hAnsi="Times New Roman" w:cs="Times New Roman"/>
          <w:sz w:val="20"/>
          <w:szCs w:val="20"/>
        </w:rPr>
        <w:t xml:space="preserve"> DRS/1011/2017, de 23 de junio, del Departamento de Desarrollo rural y sostenibilidad del Gobierno de Aragón por la que se aprueban las compensaciones a los municipios incluidos en el área de influencia socioeconómica de los espacios naturales protegidos de Aragón, en la que se </w:t>
      </w:r>
      <w:r w:rsidR="004660DA">
        <w:rPr>
          <w:rFonts w:ascii="Times New Roman" w:hAnsi="Times New Roman" w:cs="Times New Roman"/>
          <w:sz w:val="20"/>
          <w:szCs w:val="20"/>
        </w:rPr>
        <w:t xml:space="preserve">abona 1,20 € por hectárea dentro del PN y 0,60 € por la Zona </w:t>
      </w:r>
      <w:proofErr w:type="spellStart"/>
      <w:r w:rsidR="004660DA">
        <w:rPr>
          <w:rFonts w:ascii="Times New Roman" w:hAnsi="Times New Roman" w:cs="Times New Roman"/>
          <w:sz w:val="20"/>
          <w:szCs w:val="20"/>
        </w:rPr>
        <w:t>Perifélica</w:t>
      </w:r>
      <w:proofErr w:type="spellEnd"/>
      <w:r w:rsidR="004660DA">
        <w:rPr>
          <w:rFonts w:ascii="Times New Roman" w:hAnsi="Times New Roman" w:cs="Times New Roman"/>
          <w:sz w:val="20"/>
          <w:szCs w:val="20"/>
        </w:rPr>
        <w:t xml:space="preserve"> de Protección en PN. </w:t>
      </w:r>
      <w:r w:rsidR="00324C0D">
        <w:rPr>
          <w:rFonts w:ascii="Times New Roman" w:hAnsi="Times New Roman" w:cs="Times New Roman"/>
          <w:sz w:val="20"/>
          <w:szCs w:val="20"/>
        </w:rPr>
        <w:t>Q</w:t>
      </w:r>
      <w:r w:rsidR="004660DA">
        <w:rPr>
          <w:rFonts w:ascii="Times New Roman" w:hAnsi="Times New Roman" w:cs="Times New Roman"/>
          <w:sz w:val="20"/>
          <w:szCs w:val="20"/>
        </w:rPr>
        <w:t>ueda así:</w:t>
      </w:r>
    </w:p>
    <w:p w:rsidR="004660DA" w:rsidRDefault="004660DA" w:rsidP="003B3DA5">
      <w:pPr>
        <w:jc w:val="both"/>
        <w:rPr>
          <w:rFonts w:ascii="Times New Roman" w:hAnsi="Times New Roman" w:cs="Times New Roman"/>
          <w:sz w:val="20"/>
          <w:szCs w:val="20"/>
        </w:rPr>
      </w:pPr>
      <w:r>
        <w:rPr>
          <w:rFonts w:ascii="Times New Roman" w:hAnsi="Times New Roman" w:cs="Times New Roman"/>
          <w:sz w:val="20"/>
          <w:szCs w:val="20"/>
        </w:rPr>
        <w:t>MUNICIPIO</w:t>
      </w:r>
      <w:r>
        <w:rPr>
          <w:rFonts w:ascii="Times New Roman" w:hAnsi="Times New Roman" w:cs="Times New Roman"/>
          <w:sz w:val="20"/>
          <w:szCs w:val="20"/>
        </w:rPr>
        <w:tab/>
        <w:t xml:space="preserve"> dentro del PN.</w:t>
      </w:r>
      <w:r>
        <w:rPr>
          <w:rFonts w:ascii="Times New Roman" w:hAnsi="Times New Roman" w:cs="Times New Roman"/>
          <w:sz w:val="20"/>
          <w:szCs w:val="20"/>
        </w:rPr>
        <w:tab/>
        <w:t>% del PN</w:t>
      </w:r>
      <w:r>
        <w:rPr>
          <w:rFonts w:ascii="Times New Roman" w:hAnsi="Times New Roman" w:cs="Times New Roman"/>
          <w:sz w:val="20"/>
          <w:szCs w:val="20"/>
        </w:rPr>
        <w:tab/>
        <w:t>COMPENSACION</w:t>
      </w:r>
      <w:r>
        <w:rPr>
          <w:rFonts w:ascii="Times New Roman" w:hAnsi="Times New Roman" w:cs="Times New Roman"/>
          <w:sz w:val="20"/>
          <w:szCs w:val="20"/>
        </w:rPr>
        <w:tab/>
        <w:t xml:space="preserve">% del total de la </w:t>
      </w:r>
      <w:proofErr w:type="spellStart"/>
      <w:r>
        <w:rPr>
          <w:rFonts w:ascii="Times New Roman" w:hAnsi="Times New Roman" w:cs="Times New Roman"/>
          <w:sz w:val="20"/>
          <w:szCs w:val="20"/>
        </w:rPr>
        <w:t>compen</w:t>
      </w:r>
      <w:proofErr w:type="spellEnd"/>
      <w:r>
        <w:rPr>
          <w:rFonts w:ascii="Times New Roman" w:hAnsi="Times New Roman" w:cs="Times New Roman"/>
          <w:sz w:val="20"/>
          <w:szCs w:val="20"/>
        </w:rPr>
        <w:t>.</w:t>
      </w:r>
    </w:p>
    <w:p w:rsidR="004660DA" w:rsidRDefault="004660DA" w:rsidP="003B3DA5">
      <w:pPr>
        <w:jc w:val="both"/>
        <w:rPr>
          <w:rFonts w:ascii="Times New Roman" w:hAnsi="Times New Roman" w:cs="Times New Roman"/>
          <w:sz w:val="20"/>
          <w:szCs w:val="20"/>
        </w:rPr>
      </w:pPr>
      <w:r>
        <w:rPr>
          <w:rFonts w:ascii="Times New Roman" w:hAnsi="Times New Roman" w:cs="Times New Roman"/>
          <w:sz w:val="20"/>
          <w:szCs w:val="20"/>
        </w:rPr>
        <w:t>PUERTOLAS</w:t>
      </w:r>
      <w:r>
        <w:rPr>
          <w:rFonts w:ascii="Times New Roman" w:hAnsi="Times New Roman" w:cs="Times New Roman"/>
          <w:sz w:val="20"/>
          <w:szCs w:val="20"/>
        </w:rPr>
        <w:tab/>
        <w:t>2.473 H.</w:t>
      </w:r>
      <w:r>
        <w:rPr>
          <w:rFonts w:ascii="Times New Roman" w:hAnsi="Times New Roman" w:cs="Times New Roman"/>
          <w:sz w:val="20"/>
          <w:szCs w:val="20"/>
        </w:rPr>
        <w:tab/>
      </w:r>
      <w:r>
        <w:rPr>
          <w:rFonts w:ascii="Times New Roman" w:hAnsi="Times New Roman" w:cs="Times New Roman"/>
          <w:sz w:val="20"/>
          <w:szCs w:val="20"/>
        </w:rPr>
        <w:tab/>
        <w:t>15.84 %</w:t>
      </w:r>
      <w:r>
        <w:rPr>
          <w:rFonts w:ascii="Times New Roman" w:hAnsi="Times New Roman" w:cs="Times New Roman"/>
          <w:sz w:val="20"/>
          <w:szCs w:val="20"/>
        </w:rPr>
        <w:tab/>
      </w:r>
      <w:r>
        <w:rPr>
          <w:rFonts w:ascii="Times New Roman" w:hAnsi="Times New Roman" w:cs="Times New Roman"/>
          <w:sz w:val="20"/>
          <w:szCs w:val="20"/>
        </w:rPr>
        <w:tab/>
        <w:t>36.013,98 €</w:t>
      </w:r>
      <w:r>
        <w:rPr>
          <w:rFonts w:ascii="Times New Roman" w:hAnsi="Times New Roman" w:cs="Times New Roman"/>
          <w:sz w:val="20"/>
          <w:szCs w:val="20"/>
        </w:rPr>
        <w:tab/>
      </w:r>
      <w:r>
        <w:rPr>
          <w:rFonts w:ascii="Times New Roman" w:hAnsi="Times New Roman" w:cs="Times New Roman"/>
          <w:sz w:val="20"/>
          <w:szCs w:val="20"/>
        </w:rPr>
        <w:tab/>
        <w:t>12.76 %</w:t>
      </w:r>
    </w:p>
    <w:p w:rsidR="004660DA" w:rsidRDefault="004660DA" w:rsidP="003B3DA5">
      <w:pPr>
        <w:jc w:val="both"/>
        <w:rPr>
          <w:rFonts w:ascii="Times New Roman" w:hAnsi="Times New Roman" w:cs="Times New Roman"/>
          <w:sz w:val="20"/>
          <w:szCs w:val="20"/>
        </w:rPr>
      </w:pPr>
      <w:r>
        <w:rPr>
          <w:rFonts w:ascii="Times New Roman" w:hAnsi="Times New Roman" w:cs="Times New Roman"/>
          <w:sz w:val="20"/>
          <w:szCs w:val="20"/>
        </w:rPr>
        <w:t>TELLA-SIN</w:t>
      </w:r>
      <w:r>
        <w:rPr>
          <w:rFonts w:ascii="Times New Roman" w:hAnsi="Times New Roman" w:cs="Times New Roman"/>
          <w:sz w:val="20"/>
          <w:szCs w:val="20"/>
        </w:rPr>
        <w:tab/>
        <w:t>731 H.</w:t>
      </w:r>
      <w:r>
        <w:rPr>
          <w:rFonts w:ascii="Times New Roman" w:hAnsi="Times New Roman" w:cs="Times New Roman"/>
          <w:sz w:val="20"/>
          <w:szCs w:val="20"/>
        </w:rPr>
        <w:tab/>
      </w:r>
      <w:r>
        <w:rPr>
          <w:rFonts w:ascii="Times New Roman" w:hAnsi="Times New Roman" w:cs="Times New Roman"/>
          <w:sz w:val="20"/>
          <w:szCs w:val="20"/>
        </w:rPr>
        <w:tab/>
        <w:t>4.6 %</w:t>
      </w:r>
      <w:r>
        <w:rPr>
          <w:rFonts w:ascii="Times New Roman" w:hAnsi="Times New Roman" w:cs="Times New Roman"/>
          <w:sz w:val="20"/>
          <w:szCs w:val="20"/>
        </w:rPr>
        <w:tab/>
      </w:r>
      <w:r>
        <w:rPr>
          <w:rFonts w:ascii="Times New Roman" w:hAnsi="Times New Roman" w:cs="Times New Roman"/>
          <w:sz w:val="20"/>
          <w:szCs w:val="20"/>
        </w:rPr>
        <w:tab/>
        <w:t>9.314,15 €</w:t>
      </w:r>
      <w:r>
        <w:rPr>
          <w:rFonts w:ascii="Times New Roman" w:hAnsi="Times New Roman" w:cs="Times New Roman"/>
          <w:sz w:val="20"/>
          <w:szCs w:val="20"/>
        </w:rPr>
        <w:tab/>
      </w:r>
      <w:r>
        <w:rPr>
          <w:rFonts w:ascii="Times New Roman" w:hAnsi="Times New Roman" w:cs="Times New Roman"/>
          <w:sz w:val="20"/>
          <w:szCs w:val="20"/>
        </w:rPr>
        <w:tab/>
        <w:t>3.3%</w:t>
      </w:r>
    </w:p>
    <w:p w:rsidR="004660DA" w:rsidRDefault="004660DA" w:rsidP="003B3DA5">
      <w:pPr>
        <w:jc w:val="both"/>
        <w:rPr>
          <w:rFonts w:ascii="Times New Roman" w:hAnsi="Times New Roman" w:cs="Times New Roman"/>
          <w:sz w:val="20"/>
          <w:szCs w:val="20"/>
        </w:rPr>
      </w:pPr>
      <w:r>
        <w:rPr>
          <w:rFonts w:ascii="Times New Roman" w:hAnsi="Times New Roman" w:cs="Times New Roman"/>
          <w:sz w:val="20"/>
          <w:szCs w:val="20"/>
        </w:rPr>
        <w:t>TORLA</w:t>
      </w:r>
      <w:r>
        <w:rPr>
          <w:rFonts w:ascii="Times New Roman" w:hAnsi="Times New Roman" w:cs="Times New Roman"/>
          <w:sz w:val="20"/>
          <w:szCs w:val="20"/>
        </w:rPr>
        <w:tab/>
      </w:r>
      <w:r>
        <w:rPr>
          <w:rFonts w:ascii="Times New Roman" w:hAnsi="Times New Roman" w:cs="Times New Roman"/>
          <w:sz w:val="20"/>
          <w:szCs w:val="20"/>
        </w:rPr>
        <w:tab/>
        <w:t>2.315 H.</w:t>
      </w:r>
      <w:r>
        <w:rPr>
          <w:rFonts w:ascii="Times New Roman" w:hAnsi="Times New Roman" w:cs="Times New Roman"/>
          <w:sz w:val="20"/>
          <w:szCs w:val="20"/>
        </w:rPr>
        <w:tab/>
      </w:r>
      <w:r>
        <w:rPr>
          <w:rFonts w:ascii="Times New Roman" w:hAnsi="Times New Roman" w:cs="Times New Roman"/>
          <w:sz w:val="20"/>
          <w:szCs w:val="20"/>
        </w:rPr>
        <w:tab/>
        <w:t>15.85 %</w:t>
      </w:r>
      <w:r>
        <w:rPr>
          <w:rFonts w:ascii="Times New Roman" w:hAnsi="Times New Roman" w:cs="Times New Roman"/>
          <w:sz w:val="20"/>
          <w:szCs w:val="20"/>
        </w:rPr>
        <w:tab/>
      </w:r>
      <w:r>
        <w:rPr>
          <w:rFonts w:ascii="Times New Roman" w:hAnsi="Times New Roman" w:cs="Times New Roman"/>
          <w:sz w:val="20"/>
          <w:szCs w:val="20"/>
        </w:rPr>
        <w:tab/>
        <w:t>85.804,70 €</w:t>
      </w:r>
      <w:r>
        <w:rPr>
          <w:rFonts w:ascii="Times New Roman" w:hAnsi="Times New Roman" w:cs="Times New Roman"/>
          <w:sz w:val="20"/>
          <w:szCs w:val="20"/>
        </w:rPr>
        <w:tab/>
      </w:r>
      <w:r>
        <w:rPr>
          <w:rFonts w:ascii="Times New Roman" w:hAnsi="Times New Roman" w:cs="Times New Roman"/>
          <w:sz w:val="20"/>
          <w:szCs w:val="20"/>
        </w:rPr>
        <w:tab/>
        <w:t>30,41 %</w:t>
      </w:r>
    </w:p>
    <w:p w:rsidR="004660DA" w:rsidRDefault="004660DA" w:rsidP="003B3DA5">
      <w:pPr>
        <w:jc w:val="both"/>
        <w:rPr>
          <w:rFonts w:ascii="Times New Roman" w:hAnsi="Times New Roman" w:cs="Times New Roman"/>
          <w:sz w:val="20"/>
          <w:szCs w:val="20"/>
        </w:rPr>
      </w:pPr>
      <w:r>
        <w:rPr>
          <w:rFonts w:ascii="Times New Roman" w:hAnsi="Times New Roman" w:cs="Times New Roman"/>
          <w:sz w:val="20"/>
          <w:szCs w:val="20"/>
        </w:rPr>
        <w:t>BIELSA</w:t>
      </w:r>
      <w:r>
        <w:rPr>
          <w:rFonts w:ascii="Times New Roman" w:hAnsi="Times New Roman" w:cs="Times New Roman"/>
          <w:sz w:val="20"/>
          <w:szCs w:val="20"/>
        </w:rPr>
        <w:tab/>
      </w:r>
      <w:r>
        <w:rPr>
          <w:rFonts w:ascii="Times New Roman" w:hAnsi="Times New Roman" w:cs="Times New Roman"/>
          <w:sz w:val="20"/>
          <w:szCs w:val="20"/>
        </w:rPr>
        <w:tab/>
        <w:t>1.824 H.</w:t>
      </w:r>
      <w:r>
        <w:rPr>
          <w:rFonts w:ascii="Times New Roman" w:hAnsi="Times New Roman" w:cs="Times New Roman"/>
          <w:sz w:val="20"/>
          <w:szCs w:val="20"/>
        </w:rPr>
        <w:tab/>
      </w:r>
      <w:r>
        <w:rPr>
          <w:rFonts w:ascii="Times New Roman" w:hAnsi="Times New Roman" w:cs="Times New Roman"/>
          <w:sz w:val="20"/>
          <w:szCs w:val="20"/>
        </w:rPr>
        <w:tab/>
        <w:t>11.68 %</w:t>
      </w:r>
      <w:r>
        <w:rPr>
          <w:rFonts w:ascii="Times New Roman" w:hAnsi="Times New Roman" w:cs="Times New Roman"/>
          <w:sz w:val="20"/>
          <w:szCs w:val="20"/>
        </w:rPr>
        <w:tab/>
      </w:r>
      <w:r>
        <w:rPr>
          <w:rFonts w:ascii="Times New Roman" w:hAnsi="Times New Roman" w:cs="Times New Roman"/>
          <w:sz w:val="20"/>
          <w:szCs w:val="20"/>
        </w:rPr>
        <w:tab/>
        <w:t>39.439,26 €</w:t>
      </w:r>
      <w:r>
        <w:rPr>
          <w:rFonts w:ascii="Times New Roman" w:hAnsi="Times New Roman" w:cs="Times New Roman"/>
          <w:sz w:val="20"/>
          <w:szCs w:val="20"/>
        </w:rPr>
        <w:tab/>
      </w:r>
      <w:r>
        <w:rPr>
          <w:rFonts w:ascii="Times New Roman" w:hAnsi="Times New Roman" w:cs="Times New Roman"/>
          <w:sz w:val="20"/>
          <w:szCs w:val="20"/>
        </w:rPr>
        <w:tab/>
        <w:t>13.98 %</w:t>
      </w:r>
    </w:p>
    <w:p w:rsidR="004660DA" w:rsidRDefault="004660DA" w:rsidP="003B3DA5">
      <w:pPr>
        <w:jc w:val="both"/>
        <w:rPr>
          <w:rFonts w:ascii="Times New Roman" w:hAnsi="Times New Roman" w:cs="Times New Roman"/>
          <w:sz w:val="20"/>
          <w:szCs w:val="20"/>
        </w:rPr>
      </w:pPr>
      <w:r>
        <w:rPr>
          <w:rFonts w:ascii="Times New Roman" w:hAnsi="Times New Roman" w:cs="Times New Roman"/>
          <w:sz w:val="20"/>
          <w:szCs w:val="20"/>
        </w:rPr>
        <w:t>BROTO</w:t>
      </w:r>
      <w:r>
        <w:rPr>
          <w:rFonts w:ascii="Times New Roman" w:hAnsi="Times New Roman" w:cs="Times New Roman"/>
          <w:sz w:val="20"/>
          <w:szCs w:val="20"/>
        </w:rPr>
        <w:tab/>
      </w:r>
      <w:r>
        <w:rPr>
          <w:rFonts w:ascii="Times New Roman" w:hAnsi="Times New Roman" w:cs="Times New Roman"/>
          <w:sz w:val="20"/>
          <w:szCs w:val="20"/>
        </w:rPr>
        <w:tab/>
        <w:t>0 H.</w:t>
      </w:r>
      <w:r>
        <w:rPr>
          <w:rFonts w:ascii="Times New Roman" w:hAnsi="Times New Roman" w:cs="Times New Roman"/>
          <w:sz w:val="20"/>
          <w:szCs w:val="20"/>
        </w:rPr>
        <w:tab/>
      </w:r>
      <w:r>
        <w:rPr>
          <w:rFonts w:ascii="Times New Roman" w:hAnsi="Times New Roman" w:cs="Times New Roman"/>
          <w:sz w:val="20"/>
          <w:szCs w:val="20"/>
        </w:rPr>
        <w:tab/>
        <w:t>0 %</w:t>
      </w:r>
      <w:r>
        <w:rPr>
          <w:rFonts w:ascii="Times New Roman" w:hAnsi="Times New Roman" w:cs="Times New Roman"/>
          <w:sz w:val="20"/>
          <w:szCs w:val="20"/>
        </w:rPr>
        <w:tab/>
      </w:r>
      <w:r>
        <w:rPr>
          <w:rFonts w:ascii="Times New Roman" w:hAnsi="Times New Roman" w:cs="Times New Roman"/>
          <w:sz w:val="20"/>
          <w:szCs w:val="20"/>
        </w:rPr>
        <w:tab/>
        <w:t>5.000 €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1.77 %</w:t>
      </w:r>
    </w:p>
    <w:p w:rsidR="004660DA" w:rsidRDefault="004660DA" w:rsidP="003B3DA5">
      <w:pPr>
        <w:jc w:val="both"/>
        <w:rPr>
          <w:rFonts w:ascii="Times New Roman" w:hAnsi="Times New Roman" w:cs="Times New Roman"/>
          <w:sz w:val="20"/>
          <w:szCs w:val="20"/>
        </w:rPr>
      </w:pPr>
      <w:r>
        <w:rPr>
          <w:rFonts w:ascii="Times New Roman" w:hAnsi="Times New Roman" w:cs="Times New Roman"/>
          <w:sz w:val="20"/>
          <w:szCs w:val="20"/>
        </w:rPr>
        <w:t>FANLO</w:t>
      </w:r>
      <w:r>
        <w:rPr>
          <w:rFonts w:ascii="Times New Roman" w:hAnsi="Times New Roman" w:cs="Times New Roman"/>
          <w:sz w:val="20"/>
          <w:szCs w:val="20"/>
        </w:rPr>
        <w:tab/>
      </w:r>
      <w:r>
        <w:rPr>
          <w:rFonts w:ascii="Times New Roman" w:hAnsi="Times New Roman" w:cs="Times New Roman"/>
          <w:sz w:val="20"/>
          <w:szCs w:val="20"/>
        </w:rPr>
        <w:tab/>
        <w:t>8.265 H.</w:t>
      </w:r>
      <w:r>
        <w:rPr>
          <w:rFonts w:ascii="Times New Roman" w:hAnsi="Times New Roman" w:cs="Times New Roman"/>
          <w:sz w:val="20"/>
          <w:szCs w:val="20"/>
        </w:rPr>
        <w:tab/>
      </w:r>
      <w:r>
        <w:rPr>
          <w:rFonts w:ascii="Times New Roman" w:hAnsi="Times New Roman" w:cs="Times New Roman"/>
          <w:sz w:val="20"/>
          <w:szCs w:val="20"/>
        </w:rPr>
        <w:tab/>
      </w:r>
      <w:r w:rsidR="00324C0D">
        <w:rPr>
          <w:rFonts w:ascii="Times New Roman" w:hAnsi="Times New Roman" w:cs="Times New Roman"/>
          <w:sz w:val="20"/>
          <w:szCs w:val="20"/>
        </w:rPr>
        <w:t>52.95 %</w:t>
      </w:r>
      <w:r w:rsidR="00324C0D">
        <w:rPr>
          <w:rFonts w:ascii="Times New Roman" w:hAnsi="Times New Roman" w:cs="Times New Roman"/>
          <w:sz w:val="20"/>
          <w:szCs w:val="20"/>
        </w:rPr>
        <w:tab/>
      </w:r>
      <w:r w:rsidR="00324C0D">
        <w:rPr>
          <w:rFonts w:ascii="Times New Roman" w:hAnsi="Times New Roman" w:cs="Times New Roman"/>
          <w:sz w:val="20"/>
          <w:szCs w:val="20"/>
        </w:rPr>
        <w:tab/>
        <w:t>106.534,62 €</w:t>
      </w:r>
      <w:r w:rsidR="00324C0D">
        <w:rPr>
          <w:rFonts w:ascii="Times New Roman" w:hAnsi="Times New Roman" w:cs="Times New Roman"/>
          <w:sz w:val="20"/>
          <w:szCs w:val="20"/>
        </w:rPr>
        <w:tab/>
      </w:r>
      <w:r w:rsidR="00324C0D">
        <w:rPr>
          <w:rFonts w:ascii="Times New Roman" w:hAnsi="Times New Roman" w:cs="Times New Roman"/>
          <w:sz w:val="20"/>
          <w:szCs w:val="20"/>
        </w:rPr>
        <w:tab/>
        <w:t>37.76 %</w:t>
      </w:r>
    </w:p>
    <w:p w:rsidR="00324C0D" w:rsidRDefault="00324C0D" w:rsidP="003B3DA5">
      <w:pPr>
        <w:jc w:val="both"/>
        <w:rPr>
          <w:rFonts w:ascii="Times New Roman" w:hAnsi="Times New Roman" w:cs="Times New Roman"/>
          <w:sz w:val="20"/>
          <w:szCs w:val="20"/>
        </w:rPr>
      </w:pPr>
      <w:r>
        <w:rPr>
          <w:rFonts w:ascii="Times New Roman" w:hAnsi="Times New Roman" w:cs="Times New Roman"/>
          <w:sz w:val="20"/>
          <w:szCs w:val="20"/>
        </w:rPr>
        <w:tab/>
        <w:t xml:space="preserve">Esto se explica por varios factores, sobre todo por la compensación por la zona </w:t>
      </w:r>
      <w:proofErr w:type="spellStart"/>
      <w:r>
        <w:rPr>
          <w:rFonts w:ascii="Times New Roman" w:hAnsi="Times New Roman" w:cs="Times New Roman"/>
          <w:sz w:val="20"/>
          <w:szCs w:val="20"/>
        </w:rPr>
        <w:t>perifélica</w:t>
      </w:r>
      <w:proofErr w:type="spellEnd"/>
      <w:r>
        <w:rPr>
          <w:rFonts w:ascii="Times New Roman" w:hAnsi="Times New Roman" w:cs="Times New Roman"/>
          <w:sz w:val="20"/>
          <w:szCs w:val="20"/>
        </w:rPr>
        <w:t xml:space="preserve"> de protección. Para el Sr</w:t>
      </w:r>
      <w:r w:rsidR="00FF3B42">
        <w:rPr>
          <w:rFonts w:ascii="Times New Roman" w:hAnsi="Times New Roman" w:cs="Times New Roman"/>
          <w:sz w:val="20"/>
          <w:szCs w:val="20"/>
        </w:rPr>
        <w:t>.</w:t>
      </w:r>
      <w:r>
        <w:rPr>
          <w:rFonts w:ascii="Times New Roman" w:hAnsi="Times New Roman" w:cs="Times New Roman"/>
          <w:sz w:val="20"/>
          <w:szCs w:val="20"/>
        </w:rPr>
        <w:t xml:space="preserve"> </w:t>
      </w:r>
      <w:r w:rsidR="00FF3B42">
        <w:rPr>
          <w:rFonts w:ascii="Times New Roman" w:hAnsi="Times New Roman" w:cs="Times New Roman"/>
          <w:sz w:val="20"/>
          <w:szCs w:val="20"/>
        </w:rPr>
        <w:t>A</w:t>
      </w:r>
      <w:r>
        <w:rPr>
          <w:rFonts w:ascii="Times New Roman" w:hAnsi="Times New Roman" w:cs="Times New Roman"/>
          <w:sz w:val="20"/>
          <w:szCs w:val="20"/>
        </w:rPr>
        <w:t>lcal</w:t>
      </w:r>
      <w:r w:rsidR="00FF3B42">
        <w:rPr>
          <w:rFonts w:ascii="Times New Roman" w:hAnsi="Times New Roman" w:cs="Times New Roman"/>
          <w:sz w:val="20"/>
          <w:szCs w:val="20"/>
        </w:rPr>
        <w:t>de</w:t>
      </w:r>
      <w:r>
        <w:rPr>
          <w:rFonts w:ascii="Times New Roman" w:hAnsi="Times New Roman" w:cs="Times New Roman"/>
          <w:sz w:val="20"/>
          <w:szCs w:val="20"/>
        </w:rPr>
        <w:t xml:space="preserve"> resulta muy perjudicado el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Tell</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Sin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Torla</w:t>
      </w:r>
      <w:proofErr w:type="spellEnd"/>
      <w:proofErr w:type="gramEnd"/>
      <w:r>
        <w:rPr>
          <w:rFonts w:ascii="Times New Roman" w:hAnsi="Times New Roman" w:cs="Times New Roman"/>
          <w:sz w:val="20"/>
          <w:szCs w:val="20"/>
        </w:rPr>
        <w:t xml:space="preserve">  tiene el triple de hectáreas que Tella-Sin, y cobra diez veces más ). Lo cierto es el Tella-</w:t>
      </w:r>
      <w:r w:rsidR="00332920">
        <w:rPr>
          <w:rFonts w:ascii="Times New Roman" w:hAnsi="Times New Roman" w:cs="Times New Roman"/>
          <w:sz w:val="20"/>
          <w:szCs w:val="20"/>
        </w:rPr>
        <w:t>S</w:t>
      </w:r>
      <w:r>
        <w:rPr>
          <w:rFonts w:ascii="Times New Roman" w:hAnsi="Times New Roman" w:cs="Times New Roman"/>
          <w:sz w:val="20"/>
          <w:szCs w:val="20"/>
        </w:rPr>
        <w:t>in tiene poco ter</w:t>
      </w:r>
      <w:r w:rsidR="00147F6A">
        <w:rPr>
          <w:rFonts w:ascii="Times New Roman" w:hAnsi="Times New Roman" w:cs="Times New Roman"/>
          <w:sz w:val="20"/>
          <w:szCs w:val="20"/>
        </w:rPr>
        <w:t xml:space="preserve">ritorio dentro de la zona </w:t>
      </w:r>
      <w:proofErr w:type="spellStart"/>
      <w:r w:rsidR="00147F6A">
        <w:rPr>
          <w:rFonts w:ascii="Times New Roman" w:hAnsi="Times New Roman" w:cs="Times New Roman"/>
          <w:sz w:val="20"/>
          <w:szCs w:val="20"/>
        </w:rPr>
        <w:t>perifélica</w:t>
      </w:r>
      <w:proofErr w:type="spellEnd"/>
      <w:r w:rsidR="00147F6A">
        <w:rPr>
          <w:rFonts w:ascii="Times New Roman" w:hAnsi="Times New Roman" w:cs="Times New Roman"/>
          <w:sz w:val="20"/>
          <w:szCs w:val="20"/>
        </w:rPr>
        <w:t xml:space="preserve"> y </w:t>
      </w:r>
      <w:proofErr w:type="spellStart"/>
      <w:r w:rsidR="00147F6A">
        <w:rPr>
          <w:rFonts w:ascii="Times New Roman" w:hAnsi="Times New Roman" w:cs="Times New Roman"/>
          <w:sz w:val="20"/>
          <w:szCs w:val="20"/>
        </w:rPr>
        <w:t>T</w:t>
      </w:r>
      <w:r>
        <w:rPr>
          <w:rFonts w:ascii="Times New Roman" w:hAnsi="Times New Roman" w:cs="Times New Roman"/>
          <w:sz w:val="20"/>
          <w:szCs w:val="20"/>
        </w:rPr>
        <w:t>orla</w:t>
      </w:r>
      <w:proofErr w:type="spellEnd"/>
      <w:r>
        <w:rPr>
          <w:rFonts w:ascii="Times New Roman" w:hAnsi="Times New Roman" w:cs="Times New Roman"/>
          <w:sz w:val="20"/>
          <w:szCs w:val="20"/>
        </w:rPr>
        <w:t xml:space="preserve"> mucho más, pero  en esa zona se pueden realizar todo tipo de actividades como la caza, o extracción de madera, y </w:t>
      </w:r>
      <w:r w:rsidR="00332920">
        <w:rPr>
          <w:rFonts w:ascii="Times New Roman" w:hAnsi="Times New Roman" w:cs="Times New Roman"/>
          <w:sz w:val="20"/>
          <w:szCs w:val="20"/>
        </w:rPr>
        <w:t xml:space="preserve"> la </w:t>
      </w:r>
      <w:r>
        <w:rPr>
          <w:rFonts w:ascii="Times New Roman" w:hAnsi="Times New Roman" w:cs="Times New Roman"/>
          <w:sz w:val="20"/>
          <w:szCs w:val="20"/>
        </w:rPr>
        <w:t xml:space="preserve">compensación no debería ser la mitad que </w:t>
      </w:r>
      <w:r w:rsidR="00332920">
        <w:rPr>
          <w:rFonts w:ascii="Times New Roman" w:hAnsi="Times New Roman" w:cs="Times New Roman"/>
          <w:sz w:val="20"/>
          <w:szCs w:val="20"/>
        </w:rPr>
        <w:t xml:space="preserve"> la del </w:t>
      </w:r>
      <w:r>
        <w:rPr>
          <w:rFonts w:ascii="Times New Roman" w:hAnsi="Times New Roman" w:cs="Times New Roman"/>
          <w:sz w:val="20"/>
          <w:szCs w:val="20"/>
        </w:rPr>
        <w:t xml:space="preserve"> territorio que está dentro del PN. Todo esto se lo hizo saber el </w:t>
      </w:r>
      <w:r w:rsidR="00332920">
        <w:rPr>
          <w:rFonts w:ascii="Times New Roman" w:hAnsi="Times New Roman" w:cs="Times New Roman"/>
          <w:sz w:val="20"/>
          <w:szCs w:val="20"/>
        </w:rPr>
        <w:t>S</w:t>
      </w:r>
      <w:r>
        <w:rPr>
          <w:rFonts w:ascii="Times New Roman" w:hAnsi="Times New Roman" w:cs="Times New Roman"/>
          <w:sz w:val="20"/>
          <w:szCs w:val="20"/>
        </w:rPr>
        <w:t>r</w:t>
      </w:r>
      <w:r w:rsidR="00332920">
        <w:rPr>
          <w:rFonts w:ascii="Times New Roman" w:hAnsi="Times New Roman" w:cs="Times New Roman"/>
          <w:sz w:val="20"/>
          <w:szCs w:val="20"/>
        </w:rPr>
        <w:t>.</w:t>
      </w:r>
      <w:r>
        <w:rPr>
          <w:rFonts w:ascii="Times New Roman" w:hAnsi="Times New Roman" w:cs="Times New Roman"/>
          <w:sz w:val="20"/>
          <w:szCs w:val="20"/>
        </w:rPr>
        <w:t xml:space="preserve"> </w:t>
      </w:r>
      <w:r w:rsidR="00332920">
        <w:rPr>
          <w:rFonts w:ascii="Times New Roman" w:hAnsi="Times New Roman" w:cs="Times New Roman"/>
          <w:sz w:val="20"/>
          <w:szCs w:val="20"/>
        </w:rPr>
        <w:t>A</w:t>
      </w:r>
      <w:r>
        <w:rPr>
          <w:rFonts w:ascii="Times New Roman" w:hAnsi="Times New Roman" w:cs="Times New Roman"/>
          <w:sz w:val="20"/>
          <w:szCs w:val="20"/>
        </w:rPr>
        <w:t>lcalde al Consejero  de la DGA de De</w:t>
      </w:r>
      <w:r w:rsidR="00332920">
        <w:rPr>
          <w:rFonts w:ascii="Times New Roman" w:hAnsi="Times New Roman" w:cs="Times New Roman"/>
          <w:sz w:val="20"/>
          <w:szCs w:val="20"/>
        </w:rPr>
        <w:t>sarrollo Rural y Sostenibilidad</w:t>
      </w:r>
      <w:r>
        <w:rPr>
          <w:rFonts w:ascii="Times New Roman" w:hAnsi="Times New Roman" w:cs="Times New Roman"/>
          <w:sz w:val="20"/>
          <w:szCs w:val="20"/>
        </w:rPr>
        <w:t xml:space="preserve"> </w:t>
      </w:r>
      <w:r w:rsidR="00FF3B42">
        <w:rPr>
          <w:rFonts w:ascii="Times New Roman" w:hAnsi="Times New Roman" w:cs="Times New Roman"/>
          <w:sz w:val="20"/>
          <w:szCs w:val="20"/>
        </w:rPr>
        <w:t>antes de la publicación de la Orden, así como que entre los ayuntamientos del PN ha habido  durante un montón de años un  acuerdo de reparto de las compensaciones  más equilibrad</w:t>
      </w:r>
      <w:r w:rsidR="00332920">
        <w:rPr>
          <w:rFonts w:ascii="Times New Roman" w:hAnsi="Times New Roman" w:cs="Times New Roman"/>
          <w:sz w:val="20"/>
          <w:szCs w:val="20"/>
        </w:rPr>
        <w:t xml:space="preserve">o, </w:t>
      </w:r>
      <w:r w:rsidR="00FF3B42">
        <w:rPr>
          <w:rFonts w:ascii="Times New Roman" w:hAnsi="Times New Roman" w:cs="Times New Roman"/>
          <w:sz w:val="20"/>
          <w:szCs w:val="20"/>
        </w:rPr>
        <w:t xml:space="preserve"> por el que a Tella-Sin se le daba un 14 % del total. Señala el </w:t>
      </w:r>
      <w:r w:rsidR="00332920">
        <w:rPr>
          <w:rFonts w:ascii="Times New Roman" w:hAnsi="Times New Roman" w:cs="Times New Roman"/>
          <w:sz w:val="20"/>
          <w:szCs w:val="20"/>
        </w:rPr>
        <w:t>S</w:t>
      </w:r>
      <w:r w:rsidR="00FF3B42">
        <w:rPr>
          <w:rFonts w:ascii="Times New Roman" w:hAnsi="Times New Roman" w:cs="Times New Roman"/>
          <w:sz w:val="20"/>
          <w:szCs w:val="20"/>
        </w:rPr>
        <w:t>r</w:t>
      </w:r>
      <w:r w:rsidR="00332920">
        <w:rPr>
          <w:rFonts w:ascii="Times New Roman" w:hAnsi="Times New Roman" w:cs="Times New Roman"/>
          <w:sz w:val="20"/>
          <w:szCs w:val="20"/>
        </w:rPr>
        <w:t>.</w:t>
      </w:r>
      <w:r w:rsidR="00FF3B42">
        <w:rPr>
          <w:rFonts w:ascii="Times New Roman" w:hAnsi="Times New Roman" w:cs="Times New Roman"/>
          <w:sz w:val="20"/>
          <w:szCs w:val="20"/>
        </w:rPr>
        <w:t xml:space="preserve"> </w:t>
      </w:r>
      <w:r w:rsidR="00332920">
        <w:rPr>
          <w:rFonts w:ascii="Times New Roman" w:hAnsi="Times New Roman" w:cs="Times New Roman"/>
          <w:sz w:val="20"/>
          <w:szCs w:val="20"/>
        </w:rPr>
        <w:t>A</w:t>
      </w:r>
      <w:r w:rsidR="00FF3B42">
        <w:rPr>
          <w:rFonts w:ascii="Times New Roman" w:hAnsi="Times New Roman" w:cs="Times New Roman"/>
          <w:sz w:val="20"/>
          <w:szCs w:val="20"/>
        </w:rPr>
        <w:t xml:space="preserve">lcalde, que a esto se une las escasas actuaciones del PN dentro del término de Tella-Sin, y en las que además se les ha cedido por el </w:t>
      </w:r>
      <w:proofErr w:type="spellStart"/>
      <w:r w:rsidR="00FF3B42">
        <w:rPr>
          <w:rFonts w:ascii="Times New Roman" w:hAnsi="Times New Roman" w:cs="Times New Roman"/>
          <w:sz w:val="20"/>
          <w:szCs w:val="20"/>
        </w:rPr>
        <w:t>ayto</w:t>
      </w:r>
      <w:proofErr w:type="spellEnd"/>
      <w:r w:rsidR="00FF3B42">
        <w:rPr>
          <w:rFonts w:ascii="Times New Roman" w:hAnsi="Times New Roman" w:cs="Times New Roman"/>
          <w:sz w:val="20"/>
          <w:szCs w:val="20"/>
        </w:rPr>
        <w:t xml:space="preserve"> el antiguo molino, la casa de la maestra y el terreno para el almacén de maquinaria.</w:t>
      </w:r>
    </w:p>
    <w:p w:rsidR="00FF3B42" w:rsidRDefault="00FF3B42" w:rsidP="003B3DA5">
      <w:pPr>
        <w:jc w:val="both"/>
        <w:rPr>
          <w:rFonts w:ascii="Times New Roman" w:hAnsi="Times New Roman" w:cs="Times New Roman"/>
          <w:sz w:val="20"/>
          <w:szCs w:val="20"/>
        </w:rPr>
      </w:pPr>
      <w:r>
        <w:rPr>
          <w:rFonts w:ascii="Times New Roman" w:hAnsi="Times New Roman" w:cs="Times New Roman"/>
          <w:sz w:val="20"/>
          <w:szCs w:val="20"/>
        </w:rPr>
        <w:lastRenderedPageBreak/>
        <w:tab/>
        <w:t xml:space="preserve">Todas estas circunstancias hacen que el Ayto. </w:t>
      </w:r>
      <w:proofErr w:type="gramStart"/>
      <w:r>
        <w:rPr>
          <w:rFonts w:ascii="Times New Roman" w:hAnsi="Times New Roman" w:cs="Times New Roman"/>
          <w:sz w:val="20"/>
          <w:szCs w:val="20"/>
        </w:rPr>
        <w:t>de</w:t>
      </w:r>
      <w:proofErr w:type="gramEnd"/>
      <w:r>
        <w:rPr>
          <w:rFonts w:ascii="Times New Roman" w:hAnsi="Times New Roman" w:cs="Times New Roman"/>
          <w:sz w:val="20"/>
          <w:szCs w:val="20"/>
        </w:rPr>
        <w:t xml:space="preserve"> Tella-Sin se replantee su relación con el PN, e incluso que si no se rectifican se solicite a la DGA la salida del mismo.</w:t>
      </w:r>
    </w:p>
    <w:p w:rsidR="00FF3B42" w:rsidRDefault="00FF3B42" w:rsidP="003B3DA5">
      <w:pPr>
        <w:jc w:val="both"/>
        <w:rPr>
          <w:rFonts w:ascii="Times New Roman" w:hAnsi="Times New Roman" w:cs="Times New Roman"/>
          <w:sz w:val="20"/>
          <w:szCs w:val="20"/>
        </w:rPr>
      </w:pPr>
      <w:r>
        <w:rPr>
          <w:rFonts w:ascii="Times New Roman" w:hAnsi="Times New Roman" w:cs="Times New Roman"/>
          <w:sz w:val="20"/>
          <w:szCs w:val="20"/>
        </w:rPr>
        <w:tab/>
        <w:t xml:space="preserve">El Sr Alcalde también indicó al Sr. </w:t>
      </w:r>
      <w:proofErr w:type="spellStart"/>
      <w:r>
        <w:rPr>
          <w:rFonts w:ascii="Times New Roman" w:hAnsi="Times New Roman" w:cs="Times New Roman"/>
          <w:sz w:val="20"/>
          <w:szCs w:val="20"/>
        </w:rPr>
        <w:t>Olona</w:t>
      </w:r>
      <w:proofErr w:type="spellEnd"/>
      <w:r>
        <w:rPr>
          <w:rFonts w:ascii="Times New Roman" w:hAnsi="Times New Roman" w:cs="Times New Roman"/>
          <w:sz w:val="20"/>
          <w:szCs w:val="20"/>
        </w:rPr>
        <w:t xml:space="preserve"> su malestar porque la pesca sea de captura y suelta, y </w:t>
      </w:r>
      <w:r w:rsidR="00332920">
        <w:rPr>
          <w:rFonts w:ascii="Times New Roman" w:hAnsi="Times New Roman" w:cs="Times New Roman"/>
          <w:sz w:val="20"/>
          <w:szCs w:val="20"/>
        </w:rPr>
        <w:t>por</w:t>
      </w:r>
      <w:r w:rsidR="00147F6A">
        <w:rPr>
          <w:rFonts w:ascii="Times New Roman" w:hAnsi="Times New Roman" w:cs="Times New Roman"/>
          <w:sz w:val="20"/>
          <w:szCs w:val="20"/>
        </w:rPr>
        <w:t>que no se haya compensado</w:t>
      </w:r>
      <w:r w:rsidR="008228B1">
        <w:rPr>
          <w:rFonts w:ascii="Times New Roman" w:hAnsi="Times New Roman" w:cs="Times New Roman"/>
          <w:sz w:val="20"/>
          <w:szCs w:val="20"/>
        </w:rPr>
        <w:t xml:space="preserve"> con permisos de caza de sarrio</w:t>
      </w:r>
      <w:r w:rsidR="00147F6A">
        <w:rPr>
          <w:rFonts w:ascii="Times New Roman" w:hAnsi="Times New Roman" w:cs="Times New Roman"/>
          <w:sz w:val="20"/>
          <w:szCs w:val="20"/>
        </w:rPr>
        <w:t xml:space="preserve"> </w:t>
      </w:r>
      <w:proofErr w:type="gramStart"/>
      <w:r w:rsidR="00147F6A">
        <w:rPr>
          <w:rFonts w:ascii="Times New Roman" w:hAnsi="Times New Roman" w:cs="Times New Roman"/>
          <w:sz w:val="20"/>
          <w:szCs w:val="20"/>
        </w:rPr>
        <w:t>( como</w:t>
      </w:r>
      <w:proofErr w:type="gramEnd"/>
      <w:r w:rsidR="00147F6A">
        <w:rPr>
          <w:rFonts w:ascii="Times New Roman" w:hAnsi="Times New Roman" w:cs="Times New Roman"/>
          <w:sz w:val="20"/>
          <w:szCs w:val="20"/>
        </w:rPr>
        <w:t xml:space="preserve"> en otros municipios ) la no remuneración de las reservas de Caza. </w:t>
      </w:r>
    </w:p>
    <w:p w:rsidR="000421AF" w:rsidRDefault="000421AF" w:rsidP="003B3DA5">
      <w:pPr>
        <w:jc w:val="both"/>
        <w:rPr>
          <w:rFonts w:ascii="Times New Roman" w:hAnsi="Times New Roman" w:cs="Times New Roman"/>
          <w:sz w:val="20"/>
          <w:szCs w:val="20"/>
        </w:rPr>
      </w:pPr>
      <w:r>
        <w:rPr>
          <w:rFonts w:ascii="Times New Roman" w:hAnsi="Times New Roman" w:cs="Times New Roman"/>
          <w:sz w:val="20"/>
          <w:szCs w:val="20"/>
        </w:rPr>
        <w:tab/>
        <w:t>2.5.- CONTENEDORES DE VOLUMINOSOS.  Indica la comarca de Sobrarbe que, desde el 1 de enero de 2018</w:t>
      </w:r>
      <w:r w:rsidR="00332920">
        <w:rPr>
          <w:rFonts w:ascii="Times New Roman" w:hAnsi="Times New Roman" w:cs="Times New Roman"/>
          <w:sz w:val="20"/>
          <w:szCs w:val="20"/>
        </w:rPr>
        <w:t xml:space="preserve">, </w:t>
      </w:r>
      <w:r>
        <w:rPr>
          <w:rFonts w:ascii="Times New Roman" w:hAnsi="Times New Roman" w:cs="Times New Roman"/>
          <w:sz w:val="20"/>
          <w:szCs w:val="20"/>
        </w:rPr>
        <w:t xml:space="preserve"> los contenedores de voluminosos deben estar vallados para evitar que se depositen otros residuos. Se acuerda solicitar el traslado del contenedor al recinto cerrado del antiguo escombrera de Hospital de Tella, que está vallado.</w:t>
      </w:r>
    </w:p>
    <w:p w:rsidR="000421AF" w:rsidRDefault="000421AF" w:rsidP="003B3DA5">
      <w:pPr>
        <w:jc w:val="both"/>
        <w:rPr>
          <w:rFonts w:ascii="Times New Roman" w:hAnsi="Times New Roman" w:cs="Times New Roman"/>
          <w:sz w:val="20"/>
          <w:szCs w:val="20"/>
        </w:rPr>
      </w:pPr>
      <w:r>
        <w:rPr>
          <w:rFonts w:ascii="Times New Roman" w:hAnsi="Times New Roman" w:cs="Times New Roman"/>
          <w:sz w:val="20"/>
          <w:szCs w:val="20"/>
        </w:rPr>
        <w:tab/>
        <w:t>2.6.- MINIBUS. Se informa de compra de minibús para traslado de visitantes de la cueva del oso, Ha costado 12.100 € y se financia con cargo a subvención de la Diputación Provincial de Huesca por importe</w:t>
      </w:r>
      <w:r w:rsidR="00E67766">
        <w:rPr>
          <w:rFonts w:ascii="Times New Roman" w:hAnsi="Times New Roman" w:cs="Times New Roman"/>
          <w:sz w:val="20"/>
          <w:szCs w:val="20"/>
        </w:rPr>
        <w:t xml:space="preserve"> de 13.373,72</w:t>
      </w:r>
    </w:p>
    <w:p w:rsidR="00E67766" w:rsidRDefault="00E67766" w:rsidP="003B3DA5">
      <w:pPr>
        <w:jc w:val="both"/>
        <w:rPr>
          <w:rFonts w:ascii="Times New Roman" w:hAnsi="Times New Roman" w:cs="Times New Roman"/>
          <w:sz w:val="20"/>
          <w:szCs w:val="20"/>
        </w:rPr>
      </w:pPr>
      <w:r>
        <w:rPr>
          <w:rFonts w:ascii="Times New Roman" w:hAnsi="Times New Roman" w:cs="Times New Roman"/>
          <w:sz w:val="20"/>
          <w:szCs w:val="20"/>
        </w:rPr>
        <w:tab/>
        <w:t>2.7.- ALFREDO BERNAD SESE: Se da cuenta del ofrecimiento por parte del Ayto</w:t>
      </w:r>
      <w:r w:rsidR="00332920">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Alfredo </w:t>
      </w:r>
      <w:proofErr w:type="spellStart"/>
      <w:r w:rsidR="00332920">
        <w:rPr>
          <w:rFonts w:ascii="Times New Roman" w:hAnsi="Times New Roman" w:cs="Times New Roman"/>
          <w:sz w:val="20"/>
          <w:szCs w:val="20"/>
        </w:rPr>
        <w:t>B</w:t>
      </w:r>
      <w:r>
        <w:rPr>
          <w:rFonts w:ascii="Times New Roman" w:hAnsi="Times New Roman" w:cs="Times New Roman"/>
          <w:sz w:val="20"/>
          <w:szCs w:val="20"/>
        </w:rPr>
        <w:t>e</w:t>
      </w:r>
      <w:r w:rsidR="00332920">
        <w:rPr>
          <w:rFonts w:ascii="Times New Roman" w:hAnsi="Times New Roman" w:cs="Times New Roman"/>
          <w:sz w:val="20"/>
          <w:szCs w:val="20"/>
        </w:rPr>
        <w:t>r</w:t>
      </w:r>
      <w:r>
        <w:rPr>
          <w:rFonts w:ascii="Times New Roman" w:hAnsi="Times New Roman" w:cs="Times New Roman"/>
          <w:sz w:val="20"/>
          <w:szCs w:val="20"/>
        </w:rPr>
        <w:t>nad</w:t>
      </w:r>
      <w:proofErr w:type="spellEnd"/>
      <w:r>
        <w:rPr>
          <w:rFonts w:ascii="Times New Roman" w:hAnsi="Times New Roman" w:cs="Times New Roman"/>
          <w:sz w:val="20"/>
          <w:szCs w:val="20"/>
        </w:rPr>
        <w:t xml:space="preserve"> del uso de vivienda munic</w:t>
      </w:r>
      <w:r w:rsidR="00332920">
        <w:rPr>
          <w:rFonts w:ascii="Times New Roman" w:hAnsi="Times New Roman" w:cs="Times New Roman"/>
          <w:sz w:val="20"/>
          <w:szCs w:val="20"/>
        </w:rPr>
        <w:t>i</w:t>
      </w:r>
      <w:r>
        <w:rPr>
          <w:rFonts w:ascii="Times New Roman" w:hAnsi="Times New Roman" w:cs="Times New Roman"/>
          <w:sz w:val="20"/>
          <w:szCs w:val="20"/>
        </w:rPr>
        <w:t xml:space="preserve">pal dadas las condiciones de deterioro de su vivienda de </w:t>
      </w:r>
      <w:proofErr w:type="spellStart"/>
      <w:r>
        <w:rPr>
          <w:rFonts w:ascii="Times New Roman" w:hAnsi="Times New Roman" w:cs="Times New Roman"/>
          <w:sz w:val="20"/>
          <w:szCs w:val="20"/>
        </w:rPr>
        <w:t>Cortalaviña</w:t>
      </w:r>
      <w:proofErr w:type="spellEnd"/>
    </w:p>
    <w:p w:rsidR="00617ADC" w:rsidRDefault="00E67766" w:rsidP="003B3DA5">
      <w:pPr>
        <w:jc w:val="both"/>
        <w:rPr>
          <w:rFonts w:ascii="Times New Roman" w:hAnsi="Times New Roman" w:cs="Times New Roman"/>
          <w:sz w:val="20"/>
          <w:szCs w:val="20"/>
        </w:rPr>
      </w:pPr>
      <w:r>
        <w:rPr>
          <w:rFonts w:ascii="Times New Roman" w:hAnsi="Times New Roman" w:cs="Times New Roman"/>
          <w:sz w:val="20"/>
          <w:szCs w:val="20"/>
        </w:rPr>
        <w:tab/>
        <w:t>2.8.-  ESTUFAS PELLETS: se da cuenta de la inmediata inst</w:t>
      </w:r>
      <w:r w:rsidR="00332920">
        <w:rPr>
          <w:rFonts w:ascii="Times New Roman" w:hAnsi="Times New Roman" w:cs="Times New Roman"/>
          <w:sz w:val="20"/>
          <w:szCs w:val="20"/>
        </w:rPr>
        <w:t>a</w:t>
      </w:r>
      <w:r>
        <w:rPr>
          <w:rFonts w:ascii="Times New Roman" w:hAnsi="Times New Roman" w:cs="Times New Roman"/>
          <w:sz w:val="20"/>
          <w:szCs w:val="20"/>
        </w:rPr>
        <w:t xml:space="preserve">lación de </w:t>
      </w:r>
      <w:r w:rsidR="00332920">
        <w:rPr>
          <w:rFonts w:ascii="Times New Roman" w:hAnsi="Times New Roman" w:cs="Times New Roman"/>
          <w:sz w:val="20"/>
          <w:szCs w:val="20"/>
        </w:rPr>
        <w:t>estufas de pellets en Secretarí</w:t>
      </w:r>
      <w:r>
        <w:rPr>
          <w:rFonts w:ascii="Times New Roman" w:hAnsi="Times New Roman" w:cs="Times New Roman"/>
          <w:sz w:val="20"/>
          <w:szCs w:val="20"/>
        </w:rPr>
        <w:t xml:space="preserve">a, Casino , </w:t>
      </w:r>
      <w:r w:rsidR="00CD5A66">
        <w:rPr>
          <w:rFonts w:ascii="Times New Roman" w:hAnsi="Times New Roman" w:cs="Times New Roman"/>
          <w:sz w:val="20"/>
          <w:szCs w:val="20"/>
        </w:rPr>
        <w:t>C</w:t>
      </w:r>
      <w:r>
        <w:rPr>
          <w:rFonts w:ascii="Times New Roman" w:hAnsi="Times New Roman" w:cs="Times New Roman"/>
          <w:sz w:val="20"/>
          <w:szCs w:val="20"/>
        </w:rPr>
        <w:t xml:space="preserve">entro Social de Salinas y </w:t>
      </w:r>
      <w:r w:rsidR="00617ADC">
        <w:rPr>
          <w:rFonts w:ascii="Times New Roman" w:hAnsi="Times New Roman" w:cs="Times New Roman"/>
          <w:sz w:val="20"/>
          <w:szCs w:val="20"/>
        </w:rPr>
        <w:t xml:space="preserve">Centro </w:t>
      </w:r>
      <w:r w:rsidR="00CD5A66">
        <w:rPr>
          <w:rFonts w:ascii="Times New Roman" w:hAnsi="Times New Roman" w:cs="Times New Roman"/>
          <w:sz w:val="20"/>
          <w:szCs w:val="20"/>
        </w:rPr>
        <w:t>S</w:t>
      </w:r>
      <w:r w:rsidR="00617ADC">
        <w:rPr>
          <w:rFonts w:ascii="Times New Roman" w:hAnsi="Times New Roman" w:cs="Times New Roman"/>
          <w:sz w:val="20"/>
          <w:szCs w:val="20"/>
        </w:rPr>
        <w:t>ocial de Tella, con cargo a 6.000 de sub</w:t>
      </w:r>
      <w:r w:rsidR="00332920">
        <w:rPr>
          <w:rFonts w:ascii="Times New Roman" w:hAnsi="Times New Roman" w:cs="Times New Roman"/>
          <w:sz w:val="20"/>
          <w:szCs w:val="20"/>
        </w:rPr>
        <w:t>vención del Dpt</w:t>
      </w:r>
      <w:r w:rsidR="00617ADC">
        <w:rPr>
          <w:rFonts w:ascii="Times New Roman" w:hAnsi="Times New Roman" w:cs="Times New Roman"/>
          <w:sz w:val="20"/>
          <w:szCs w:val="20"/>
        </w:rPr>
        <w:t xml:space="preserve">o de Medio </w:t>
      </w:r>
      <w:r w:rsidR="00CD5A66">
        <w:rPr>
          <w:rFonts w:ascii="Times New Roman" w:hAnsi="Times New Roman" w:cs="Times New Roman"/>
          <w:sz w:val="20"/>
          <w:szCs w:val="20"/>
        </w:rPr>
        <w:t>A</w:t>
      </w:r>
      <w:r w:rsidR="00617ADC">
        <w:rPr>
          <w:rFonts w:ascii="Times New Roman" w:hAnsi="Times New Roman" w:cs="Times New Roman"/>
          <w:sz w:val="20"/>
          <w:szCs w:val="20"/>
        </w:rPr>
        <w:t>mbiente de la DGA, de 6.000 €, con coste de 8.800 €</w:t>
      </w:r>
    </w:p>
    <w:p w:rsidR="00617ADC" w:rsidRDefault="00617ADC" w:rsidP="003B3DA5">
      <w:pPr>
        <w:jc w:val="both"/>
        <w:rPr>
          <w:rFonts w:ascii="Times New Roman" w:hAnsi="Times New Roman" w:cs="Times New Roman"/>
          <w:sz w:val="20"/>
          <w:szCs w:val="20"/>
        </w:rPr>
      </w:pPr>
      <w:r>
        <w:rPr>
          <w:rFonts w:ascii="Times New Roman" w:hAnsi="Times New Roman" w:cs="Times New Roman"/>
          <w:sz w:val="20"/>
          <w:szCs w:val="20"/>
        </w:rPr>
        <w:tab/>
        <w:t>2.9.- UROGALLO: Se da cuenta del plazo de dos meses para alegar al borrador del Proyecto de decreto para la protección del Urogallo. Se permiten cinco batidas al año por encima de los 1.600 m.</w:t>
      </w: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tab/>
        <w:t xml:space="preserve">2.10.- DELIMITACION DE SUELO URBANO: Se da cuenta de la propuesta de Francisco Puyalto </w:t>
      </w:r>
      <w:proofErr w:type="spellStart"/>
      <w:r>
        <w:rPr>
          <w:rFonts w:ascii="Times New Roman" w:hAnsi="Times New Roman" w:cs="Times New Roman"/>
          <w:sz w:val="20"/>
          <w:szCs w:val="20"/>
        </w:rPr>
        <w:t>Mairal</w:t>
      </w:r>
      <w:proofErr w:type="spellEnd"/>
      <w:r>
        <w:rPr>
          <w:rFonts w:ascii="Times New Roman" w:hAnsi="Times New Roman" w:cs="Times New Roman"/>
          <w:sz w:val="20"/>
          <w:szCs w:val="20"/>
        </w:rPr>
        <w:t xml:space="preserve"> para modificación de la Delimitación de suelo urbano de Tella-Sin para su aprobación inicial. Se acuerda apr</w:t>
      </w:r>
      <w:r w:rsidR="00332920">
        <w:rPr>
          <w:rFonts w:ascii="Times New Roman" w:hAnsi="Times New Roman" w:cs="Times New Roman"/>
          <w:sz w:val="20"/>
          <w:szCs w:val="20"/>
        </w:rPr>
        <w:t>o</w:t>
      </w:r>
      <w:r>
        <w:rPr>
          <w:rFonts w:ascii="Times New Roman" w:hAnsi="Times New Roman" w:cs="Times New Roman"/>
          <w:sz w:val="20"/>
          <w:szCs w:val="20"/>
        </w:rPr>
        <w:t>barla inicialmente con las modificaci</w:t>
      </w:r>
      <w:r w:rsidR="00332920">
        <w:rPr>
          <w:rFonts w:ascii="Times New Roman" w:hAnsi="Times New Roman" w:cs="Times New Roman"/>
          <w:sz w:val="20"/>
          <w:szCs w:val="20"/>
        </w:rPr>
        <w:t>o</w:t>
      </w:r>
      <w:r>
        <w:rPr>
          <w:rFonts w:ascii="Times New Roman" w:hAnsi="Times New Roman" w:cs="Times New Roman"/>
          <w:sz w:val="20"/>
          <w:szCs w:val="20"/>
        </w:rPr>
        <w:t>n</w:t>
      </w:r>
      <w:r w:rsidR="00332920">
        <w:rPr>
          <w:rFonts w:ascii="Times New Roman" w:hAnsi="Times New Roman" w:cs="Times New Roman"/>
          <w:sz w:val="20"/>
          <w:szCs w:val="20"/>
        </w:rPr>
        <w:t>e</w:t>
      </w:r>
      <w:r>
        <w:rPr>
          <w:rFonts w:ascii="Times New Roman" w:hAnsi="Times New Roman" w:cs="Times New Roman"/>
          <w:sz w:val="20"/>
          <w:szCs w:val="20"/>
        </w:rPr>
        <w:t xml:space="preserve">s que se aportaron en una reunión anterior. </w:t>
      </w: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tab/>
        <w:t>2.11.- CAMPUS DE VERANO: Se da cuenta de subvención de la DPH para campus de verano de Lafortunada por importe de 920 €, que con las inscripciones de 45 € por semana de los 7 niños apuntados dan para cubrir el coste de la nómina, transporte y material.</w:t>
      </w: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tab/>
        <w:t>2.12.- REVERSION CENTRAL LAFORTUNADA: Se da cuenta de carta de la CHE en el que traslada el expediente al Abogado del Estado para que lo inform</w:t>
      </w:r>
      <w:r w:rsidR="00CD5A66">
        <w:rPr>
          <w:rFonts w:ascii="Times New Roman" w:hAnsi="Times New Roman" w:cs="Times New Roman"/>
          <w:sz w:val="20"/>
          <w:szCs w:val="20"/>
        </w:rPr>
        <w:t>e</w:t>
      </w:r>
      <w:r>
        <w:rPr>
          <w:rFonts w:ascii="Times New Roman" w:hAnsi="Times New Roman" w:cs="Times New Roman"/>
          <w:sz w:val="20"/>
          <w:szCs w:val="20"/>
        </w:rPr>
        <w:t>, suspendi</w:t>
      </w:r>
      <w:r w:rsidR="00332920">
        <w:rPr>
          <w:rFonts w:ascii="Times New Roman" w:hAnsi="Times New Roman" w:cs="Times New Roman"/>
          <w:sz w:val="20"/>
          <w:szCs w:val="20"/>
        </w:rPr>
        <w:t>énd</w:t>
      </w:r>
      <w:r>
        <w:rPr>
          <w:rFonts w:ascii="Times New Roman" w:hAnsi="Times New Roman" w:cs="Times New Roman"/>
          <w:sz w:val="20"/>
          <w:szCs w:val="20"/>
        </w:rPr>
        <w:t>ose el plazo por un m</w:t>
      </w:r>
      <w:r w:rsidR="00332920">
        <w:rPr>
          <w:rFonts w:ascii="Times New Roman" w:hAnsi="Times New Roman" w:cs="Times New Roman"/>
          <w:sz w:val="20"/>
          <w:szCs w:val="20"/>
        </w:rPr>
        <w:t>á</w:t>
      </w:r>
      <w:r>
        <w:rPr>
          <w:rFonts w:ascii="Times New Roman" w:hAnsi="Times New Roman" w:cs="Times New Roman"/>
          <w:sz w:val="20"/>
          <w:szCs w:val="20"/>
        </w:rPr>
        <w:t>ximo de tres meses.</w:t>
      </w: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tab/>
        <w:t xml:space="preserve">2.13.- ACTIVIDADES DEPORTIVAS: propone la comarca realizar mantenimiento </w:t>
      </w:r>
      <w:proofErr w:type="spellStart"/>
      <w:r>
        <w:rPr>
          <w:rFonts w:ascii="Times New Roman" w:hAnsi="Times New Roman" w:cs="Times New Roman"/>
          <w:sz w:val="20"/>
          <w:szCs w:val="20"/>
        </w:rPr>
        <w:t>pilates</w:t>
      </w:r>
      <w:proofErr w:type="spellEnd"/>
      <w:r>
        <w:rPr>
          <w:rFonts w:ascii="Times New Roman" w:hAnsi="Times New Roman" w:cs="Times New Roman"/>
          <w:sz w:val="20"/>
          <w:szCs w:val="20"/>
        </w:rPr>
        <w:t xml:space="preserve"> martes y jueves y </w:t>
      </w:r>
      <w:proofErr w:type="spellStart"/>
      <w:r>
        <w:rPr>
          <w:rFonts w:ascii="Times New Roman" w:hAnsi="Times New Roman" w:cs="Times New Roman"/>
          <w:sz w:val="20"/>
          <w:szCs w:val="20"/>
        </w:rPr>
        <w:t>spinin</w:t>
      </w:r>
      <w:proofErr w:type="spellEnd"/>
      <w:r>
        <w:rPr>
          <w:rFonts w:ascii="Times New Roman" w:hAnsi="Times New Roman" w:cs="Times New Roman"/>
          <w:sz w:val="20"/>
          <w:szCs w:val="20"/>
        </w:rPr>
        <w:t xml:space="preserve"> lunes y miércoles.</w:t>
      </w:r>
    </w:p>
    <w:p w:rsidR="00575CBE" w:rsidRDefault="00575CBE" w:rsidP="003B3DA5">
      <w:pPr>
        <w:jc w:val="both"/>
        <w:rPr>
          <w:rFonts w:ascii="Times New Roman" w:hAnsi="Times New Roman" w:cs="Times New Roman"/>
          <w:sz w:val="20"/>
          <w:szCs w:val="20"/>
        </w:rPr>
      </w:pPr>
      <w:r>
        <w:rPr>
          <w:rFonts w:ascii="Times New Roman" w:hAnsi="Times New Roman" w:cs="Times New Roman"/>
          <w:sz w:val="20"/>
          <w:szCs w:val="20"/>
        </w:rPr>
        <w:tab/>
        <w:t>2.14.- CURSOS IDIOMAS: Se da cuenta de que si hay suficientes interesados, se hará curso intensivo de Francés en Saint</w:t>
      </w:r>
      <w:r w:rsidR="00332920">
        <w:rPr>
          <w:rFonts w:ascii="Times New Roman" w:hAnsi="Times New Roman" w:cs="Times New Roman"/>
          <w:sz w:val="20"/>
          <w:szCs w:val="20"/>
        </w:rPr>
        <w:t>-</w:t>
      </w:r>
      <w:proofErr w:type="spellStart"/>
      <w:r w:rsidR="00332920">
        <w:rPr>
          <w:rFonts w:ascii="Times New Roman" w:hAnsi="Times New Roman" w:cs="Times New Roman"/>
          <w:sz w:val="20"/>
          <w:szCs w:val="20"/>
        </w:rPr>
        <w:t>L</w:t>
      </w:r>
      <w:r>
        <w:rPr>
          <w:rFonts w:ascii="Times New Roman" w:hAnsi="Times New Roman" w:cs="Times New Roman"/>
          <w:sz w:val="20"/>
          <w:szCs w:val="20"/>
        </w:rPr>
        <w:t>ary</w:t>
      </w:r>
      <w:proofErr w:type="spellEnd"/>
      <w:r>
        <w:rPr>
          <w:rFonts w:ascii="Times New Roman" w:hAnsi="Times New Roman" w:cs="Times New Roman"/>
          <w:sz w:val="20"/>
          <w:szCs w:val="20"/>
        </w:rPr>
        <w:t xml:space="preserve"> desde 23 de octubre a 24 de noviembre, cinco semanas con 4 horas de clase al día, dos semanas de iniciación, una semana de</w:t>
      </w:r>
      <w:r w:rsidR="00CD5A66">
        <w:rPr>
          <w:rFonts w:ascii="Times New Roman" w:hAnsi="Times New Roman" w:cs="Times New Roman"/>
          <w:sz w:val="20"/>
          <w:szCs w:val="20"/>
        </w:rPr>
        <w:t xml:space="preserve"> </w:t>
      </w:r>
      <w:r>
        <w:rPr>
          <w:rFonts w:ascii="Times New Roman" w:hAnsi="Times New Roman" w:cs="Times New Roman"/>
          <w:sz w:val="20"/>
          <w:szCs w:val="20"/>
        </w:rPr>
        <w:t xml:space="preserve">nivel medio y otras dos de mejora, por 100 euros a la semana. El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solo aporta infraestructura, no dinero.</w:t>
      </w:r>
    </w:p>
    <w:p w:rsidR="00575CBE" w:rsidRDefault="00575CBE" w:rsidP="003B3DA5">
      <w:pPr>
        <w:jc w:val="both"/>
        <w:rPr>
          <w:rFonts w:ascii="Times New Roman" w:hAnsi="Times New Roman" w:cs="Times New Roman"/>
          <w:sz w:val="20"/>
          <w:szCs w:val="20"/>
        </w:rPr>
      </w:pPr>
      <w:r>
        <w:rPr>
          <w:rFonts w:ascii="Times New Roman" w:hAnsi="Times New Roman" w:cs="Times New Roman"/>
          <w:sz w:val="20"/>
          <w:szCs w:val="20"/>
        </w:rPr>
        <w:tab/>
        <w:t>Asimismo se propone dar cl</w:t>
      </w:r>
      <w:r w:rsidR="00332920">
        <w:rPr>
          <w:rFonts w:ascii="Times New Roman" w:hAnsi="Times New Roman" w:cs="Times New Roman"/>
          <w:sz w:val="20"/>
          <w:szCs w:val="20"/>
        </w:rPr>
        <w:t>a</w:t>
      </w:r>
      <w:r>
        <w:rPr>
          <w:rFonts w:ascii="Times New Roman" w:hAnsi="Times New Roman" w:cs="Times New Roman"/>
          <w:sz w:val="20"/>
          <w:szCs w:val="20"/>
        </w:rPr>
        <w:t xml:space="preserve">ses de inglés y francés </w:t>
      </w:r>
    </w:p>
    <w:p w:rsidR="008228B1" w:rsidRDefault="008228B1" w:rsidP="003B3DA5">
      <w:pPr>
        <w:jc w:val="both"/>
        <w:rPr>
          <w:rFonts w:ascii="Times New Roman" w:hAnsi="Times New Roman" w:cs="Times New Roman"/>
          <w:sz w:val="20"/>
          <w:szCs w:val="20"/>
        </w:rPr>
      </w:pPr>
    </w:p>
    <w:p w:rsidR="00332920" w:rsidRDefault="00332920" w:rsidP="003B3DA5">
      <w:pPr>
        <w:jc w:val="both"/>
        <w:rPr>
          <w:rFonts w:ascii="Times New Roman" w:hAnsi="Times New Roman" w:cs="Times New Roman"/>
          <w:sz w:val="20"/>
          <w:szCs w:val="20"/>
        </w:rPr>
      </w:pPr>
    </w:p>
    <w:p w:rsidR="00332920" w:rsidRDefault="00332920" w:rsidP="003B3DA5">
      <w:pPr>
        <w:jc w:val="both"/>
        <w:rPr>
          <w:rFonts w:ascii="Times New Roman" w:hAnsi="Times New Roman" w:cs="Times New Roman"/>
          <w:sz w:val="20"/>
          <w:szCs w:val="20"/>
        </w:rPr>
      </w:pPr>
    </w:p>
    <w:p w:rsidR="00332920" w:rsidRDefault="00332920" w:rsidP="003B3DA5">
      <w:pPr>
        <w:jc w:val="both"/>
        <w:rPr>
          <w:rFonts w:ascii="Times New Roman" w:hAnsi="Times New Roman" w:cs="Times New Roman"/>
          <w:sz w:val="20"/>
          <w:szCs w:val="20"/>
        </w:rPr>
      </w:pP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lastRenderedPageBreak/>
        <w:t>III.- OBRAS MUNICIPALES.</w:t>
      </w: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tab/>
        <w:t xml:space="preserve">3.1.- BLOQUE VIVIENDAS MUNICIPALES. Concurre el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al Plan aragonés y estatal para fome</w:t>
      </w:r>
      <w:r w:rsidR="00332920">
        <w:rPr>
          <w:rFonts w:ascii="Times New Roman" w:hAnsi="Times New Roman" w:cs="Times New Roman"/>
          <w:sz w:val="20"/>
          <w:szCs w:val="20"/>
        </w:rPr>
        <w:t>n</w:t>
      </w:r>
      <w:r>
        <w:rPr>
          <w:rFonts w:ascii="Times New Roman" w:hAnsi="Times New Roman" w:cs="Times New Roman"/>
          <w:sz w:val="20"/>
          <w:szCs w:val="20"/>
        </w:rPr>
        <w:t xml:space="preserve">to de alquiler viviendas, rehabilitación edificatoria, con la propuesta de cambio de cubierta e instalación de dos ascensores en el bloque de viviendas de Avenida de </w:t>
      </w:r>
      <w:proofErr w:type="spellStart"/>
      <w:r>
        <w:rPr>
          <w:rFonts w:ascii="Times New Roman" w:hAnsi="Times New Roman" w:cs="Times New Roman"/>
          <w:sz w:val="20"/>
          <w:szCs w:val="20"/>
        </w:rPr>
        <w:t>Pineta</w:t>
      </w:r>
      <w:proofErr w:type="spellEnd"/>
      <w:r>
        <w:rPr>
          <w:rFonts w:ascii="Times New Roman" w:hAnsi="Times New Roman" w:cs="Times New Roman"/>
          <w:sz w:val="20"/>
          <w:szCs w:val="20"/>
        </w:rPr>
        <w:t xml:space="preserve"> 20</w:t>
      </w:r>
      <w:r w:rsidR="00332920">
        <w:rPr>
          <w:rFonts w:ascii="Times New Roman" w:hAnsi="Times New Roman" w:cs="Times New Roman"/>
          <w:sz w:val="20"/>
          <w:szCs w:val="20"/>
        </w:rPr>
        <w:t>, por importe de 200.000 €.</w:t>
      </w: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tab/>
        <w:t xml:space="preserve">3.2.- </w:t>
      </w:r>
      <w:r w:rsidR="000D14A1">
        <w:rPr>
          <w:rFonts w:ascii="Times New Roman" w:hAnsi="Times New Roman" w:cs="Times New Roman"/>
          <w:sz w:val="20"/>
          <w:szCs w:val="20"/>
        </w:rPr>
        <w:t xml:space="preserve">COLMADO: concurre el </w:t>
      </w:r>
      <w:proofErr w:type="spellStart"/>
      <w:r w:rsidR="000D14A1">
        <w:rPr>
          <w:rFonts w:ascii="Times New Roman" w:hAnsi="Times New Roman" w:cs="Times New Roman"/>
          <w:sz w:val="20"/>
          <w:szCs w:val="20"/>
        </w:rPr>
        <w:t>Ayto</w:t>
      </w:r>
      <w:proofErr w:type="spellEnd"/>
      <w:r w:rsidR="000D14A1">
        <w:rPr>
          <w:rFonts w:ascii="Times New Roman" w:hAnsi="Times New Roman" w:cs="Times New Roman"/>
          <w:sz w:val="20"/>
          <w:szCs w:val="20"/>
        </w:rPr>
        <w:t xml:space="preserve"> a convocatoria de subvenciones para </w:t>
      </w:r>
      <w:proofErr w:type="spellStart"/>
      <w:r w:rsidR="000D14A1">
        <w:rPr>
          <w:rFonts w:ascii="Times New Roman" w:hAnsi="Times New Roman" w:cs="Times New Roman"/>
          <w:sz w:val="20"/>
          <w:szCs w:val="20"/>
        </w:rPr>
        <w:t>Multiservicios</w:t>
      </w:r>
      <w:proofErr w:type="spellEnd"/>
      <w:r w:rsidR="000D14A1">
        <w:rPr>
          <w:rFonts w:ascii="Times New Roman" w:hAnsi="Times New Roman" w:cs="Times New Roman"/>
          <w:sz w:val="20"/>
          <w:szCs w:val="20"/>
        </w:rPr>
        <w:t xml:space="preserve"> solicitando 3.000 € del Dpto de Economía de la DGA para reparación de ventanas, mosquiteras y programa informático para el colmado de Lafortunada.</w:t>
      </w:r>
    </w:p>
    <w:p w:rsidR="000D14A1" w:rsidRDefault="000D14A1" w:rsidP="003B3DA5">
      <w:pPr>
        <w:jc w:val="both"/>
        <w:rPr>
          <w:rFonts w:ascii="Times New Roman" w:hAnsi="Times New Roman" w:cs="Times New Roman"/>
          <w:sz w:val="20"/>
          <w:szCs w:val="20"/>
        </w:rPr>
      </w:pPr>
      <w:r>
        <w:rPr>
          <w:rFonts w:ascii="Times New Roman" w:hAnsi="Times New Roman" w:cs="Times New Roman"/>
          <w:sz w:val="20"/>
          <w:szCs w:val="20"/>
        </w:rPr>
        <w:tab/>
        <w:t xml:space="preserve">3.3.-  DOLMEN: concurre el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a convocatoria de subvenciones del Ministerio de </w:t>
      </w:r>
      <w:r w:rsidR="00332920">
        <w:rPr>
          <w:rFonts w:ascii="Times New Roman" w:hAnsi="Times New Roman" w:cs="Times New Roman"/>
          <w:sz w:val="20"/>
          <w:szCs w:val="20"/>
        </w:rPr>
        <w:t>C</w:t>
      </w:r>
      <w:r>
        <w:rPr>
          <w:rFonts w:ascii="Times New Roman" w:hAnsi="Times New Roman" w:cs="Times New Roman"/>
          <w:sz w:val="20"/>
          <w:szCs w:val="20"/>
        </w:rPr>
        <w:t xml:space="preserve">ultura para lugares que son </w:t>
      </w:r>
      <w:r w:rsidR="00332920">
        <w:rPr>
          <w:rFonts w:ascii="Times New Roman" w:hAnsi="Times New Roman" w:cs="Times New Roman"/>
          <w:sz w:val="20"/>
          <w:szCs w:val="20"/>
        </w:rPr>
        <w:t>P</w:t>
      </w:r>
      <w:r>
        <w:rPr>
          <w:rFonts w:ascii="Times New Roman" w:hAnsi="Times New Roman" w:cs="Times New Roman"/>
          <w:sz w:val="20"/>
          <w:szCs w:val="20"/>
        </w:rPr>
        <w:t>atrimonio de la</w:t>
      </w:r>
      <w:r w:rsidR="00332920">
        <w:rPr>
          <w:rFonts w:ascii="Times New Roman" w:hAnsi="Times New Roman" w:cs="Times New Roman"/>
          <w:sz w:val="20"/>
          <w:szCs w:val="20"/>
        </w:rPr>
        <w:t xml:space="preserve"> </w:t>
      </w:r>
      <w:r>
        <w:rPr>
          <w:rFonts w:ascii="Times New Roman" w:hAnsi="Times New Roman" w:cs="Times New Roman"/>
          <w:sz w:val="20"/>
          <w:szCs w:val="20"/>
        </w:rPr>
        <w:t xml:space="preserve">Unesco solicitando 13.000 para rehabilitación del entorno del dolmen de Tella, excavación del dolmen de </w:t>
      </w:r>
      <w:proofErr w:type="spellStart"/>
      <w:r w:rsidR="00CD5A66">
        <w:rPr>
          <w:rFonts w:ascii="Times New Roman" w:hAnsi="Times New Roman" w:cs="Times New Roman"/>
          <w:sz w:val="20"/>
          <w:szCs w:val="20"/>
        </w:rPr>
        <w:t>F</w:t>
      </w:r>
      <w:r>
        <w:rPr>
          <w:rFonts w:ascii="Times New Roman" w:hAnsi="Times New Roman" w:cs="Times New Roman"/>
          <w:sz w:val="20"/>
          <w:szCs w:val="20"/>
        </w:rPr>
        <w:t>andichuerre</w:t>
      </w:r>
      <w:proofErr w:type="spellEnd"/>
      <w:r>
        <w:rPr>
          <w:rFonts w:ascii="Times New Roman" w:hAnsi="Times New Roman" w:cs="Times New Roman"/>
          <w:sz w:val="20"/>
          <w:szCs w:val="20"/>
        </w:rPr>
        <w:t>, arreglo del camino que los une, paneles y folleto divulgativo de la ruta.</w:t>
      </w:r>
    </w:p>
    <w:p w:rsidR="000D14A1" w:rsidRDefault="000D14A1" w:rsidP="003B3DA5">
      <w:pPr>
        <w:jc w:val="both"/>
        <w:rPr>
          <w:rFonts w:ascii="Times New Roman" w:hAnsi="Times New Roman" w:cs="Times New Roman"/>
          <w:sz w:val="20"/>
          <w:szCs w:val="20"/>
        </w:rPr>
      </w:pPr>
      <w:r>
        <w:rPr>
          <w:rFonts w:ascii="Times New Roman" w:hAnsi="Times New Roman" w:cs="Times New Roman"/>
          <w:sz w:val="20"/>
          <w:szCs w:val="20"/>
        </w:rPr>
        <w:tab/>
        <w:t xml:space="preserve">3.4.- PLAN PROVINCIAL 2017. La DPH autoriza al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a contr</w:t>
      </w:r>
      <w:r w:rsidR="00332920">
        <w:rPr>
          <w:rFonts w:ascii="Times New Roman" w:hAnsi="Times New Roman" w:cs="Times New Roman"/>
          <w:sz w:val="20"/>
          <w:szCs w:val="20"/>
        </w:rPr>
        <w:t>a</w:t>
      </w:r>
      <w:r>
        <w:rPr>
          <w:rFonts w:ascii="Times New Roman" w:hAnsi="Times New Roman" w:cs="Times New Roman"/>
          <w:sz w:val="20"/>
          <w:szCs w:val="20"/>
        </w:rPr>
        <w:t>tar</w:t>
      </w:r>
      <w:r w:rsidR="00332920">
        <w:rPr>
          <w:rFonts w:ascii="Times New Roman" w:hAnsi="Times New Roman" w:cs="Times New Roman"/>
          <w:sz w:val="20"/>
          <w:szCs w:val="20"/>
        </w:rPr>
        <w:t xml:space="preserve"> </w:t>
      </w:r>
      <w:r>
        <w:rPr>
          <w:rFonts w:ascii="Times New Roman" w:hAnsi="Times New Roman" w:cs="Times New Roman"/>
          <w:sz w:val="20"/>
          <w:szCs w:val="20"/>
        </w:rPr>
        <w:t>la obra correspondiente a 2017, hasta el plazo de 30 de noviembre.</w:t>
      </w:r>
    </w:p>
    <w:p w:rsidR="000D14A1" w:rsidRDefault="000D14A1" w:rsidP="003B3DA5">
      <w:pPr>
        <w:jc w:val="both"/>
        <w:rPr>
          <w:rFonts w:ascii="Times New Roman" w:hAnsi="Times New Roman" w:cs="Times New Roman"/>
          <w:sz w:val="20"/>
          <w:szCs w:val="20"/>
        </w:rPr>
      </w:pPr>
      <w:r>
        <w:rPr>
          <w:rFonts w:ascii="Times New Roman" w:hAnsi="Times New Roman" w:cs="Times New Roman"/>
          <w:sz w:val="20"/>
          <w:szCs w:val="20"/>
        </w:rPr>
        <w:tab/>
        <w:t xml:space="preserve">3.5.- ELECTRIFICACION DE REVILLA: Se da cuenta de subvención de la DPH de 80.000 € para contratar obra hasta 100.000 € </w:t>
      </w:r>
      <w:proofErr w:type="gramStart"/>
      <w:r>
        <w:rPr>
          <w:rFonts w:ascii="Times New Roman" w:hAnsi="Times New Roman" w:cs="Times New Roman"/>
          <w:sz w:val="20"/>
          <w:szCs w:val="20"/>
        </w:rPr>
        <w:t>( 20.000</w:t>
      </w:r>
      <w:proofErr w:type="gramEnd"/>
      <w:r>
        <w:rPr>
          <w:rFonts w:ascii="Times New Roman" w:hAnsi="Times New Roman" w:cs="Times New Roman"/>
          <w:sz w:val="20"/>
          <w:szCs w:val="20"/>
        </w:rPr>
        <w:t xml:space="preserve"> € aportará el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 para la obra. El Sr </w:t>
      </w:r>
      <w:r w:rsidR="00332920">
        <w:rPr>
          <w:rFonts w:ascii="Times New Roman" w:hAnsi="Times New Roman" w:cs="Times New Roman"/>
          <w:sz w:val="20"/>
          <w:szCs w:val="20"/>
        </w:rPr>
        <w:t>A</w:t>
      </w:r>
      <w:r>
        <w:rPr>
          <w:rFonts w:ascii="Times New Roman" w:hAnsi="Times New Roman" w:cs="Times New Roman"/>
          <w:sz w:val="20"/>
          <w:szCs w:val="20"/>
        </w:rPr>
        <w:t xml:space="preserve">lcalde indica que el </w:t>
      </w:r>
      <w:r w:rsidR="00332920">
        <w:rPr>
          <w:rFonts w:ascii="Times New Roman" w:hAnsi="Times New Roman" w:cs="Times New Roman"/>
          <w:sz w:val="20"/>
          <w:szCs w:val="20"/>
        </w:rPr>
        <w:t xml:space="preserve"> coste del </w:t>
      </w:r>
      <w:r>
        <w:rPr>
          <w:rFonts w:ascii="Times New Roman" w:hAnsi="Times New Roman" w:cs="Times New Roman"/>
          <w:sz w:val="20"/>
          <w:szCs w:val="20"/>
        </w:rPr>
        <w:t xml:space="preserve">cable de media tensión y de baja por importe de 200.000 se remita al Dpto de Desarrollo </w:t>
      </w:r>
      <w:r w:rsidR="00332920">
        <w:rPr>
          <w:rFonts w:ascii="Times New Roman" w:hAnsi="Times New Roman" w:cs="Times New Roman"/>
          <w:sz w:val="20"/>
          <w:szCs w:val="20"/>
        </w:rPr>
        <w:t>R</w:t>
      </w:r>
      <w:r>
        <w:rPr>
          <w:rFonts w:ascii="Times New Roman" w:hAnsi="Times New Roman" w:cs="Times New Roman"/>
          <w:sz w:val="20"/>
          <w:szCs w:val="20"/>
        </w:rPr>
        <w:t>ural y sostenibilidad para que sea financiado con cargo a las obras que se está preparando para conmemorar el centenario del PN.</w:t>
      </w:r>
    </w:p>
    <w:p w:rsidR="000D14A1" w:rsidRDefault="000D14A1" w:rsidP="003B3DA5">
      <w:pPr>
        <w:jc w:val="both"/>
        <w:rPr>
          <w:rFonts w:ascii="Times New Roman" w:hAnsi="Times New Roman" w:cs="Times New Roman"/>
          <w:sz w:val="20"/>
          <w:szCs w:val="20"/>
        </w:rPr>
      </w:pPr>
    </w:p>
    <w:p w:rsidR="000D14A1" w:rsidRDefault="000D14A1" w:rsidP="003B3DA5">
      <w:pPr>
        <w:jc w:val="both"/>
        <w:rPr>
          <w:rFonts w:ascii="Times New Roman" w:hAnsi="Times New Roman" w:cs="Times New Roman"/>
          <w:sz w:val="20"/>
          <w:szCs w:val="20"/>
        </w:rPr>
      </w:pPr>
      <w:r>
        <w:rPr>
          <w:rFonts w:ascii="Times New Roman" w:hAnsi="Times New Roman" w:cs="Times New Roman"/>
          <w:sz w:val="20"/>
          <w:szCs w:val="20"/>
        </w:rPr>
        <w:t>IV.- SOLICITUDES AL PLENO</w:t>
      </w:r>
    </w:p>
    <w:p w:rsidR="000D14A1" w:rsidRDefault="000D14A1" w:rsidP="003B3DA5">
      <w:pPr>
        <w:jc w:val="both"/>
        <w:rPr>
          <w:rFonts w:ascii="Times New Roman" w:hAnsi="Times New Roman" w:cs="Times New Roman"/>
          <w:sz w:val="20"/>
          <w:szCs w:val="20"/>
        </w:rPr>
      </w:pPr>
      <w:r>
        <w:rPr>
          <w:rFonts w:ascii="Times New Roman" w:hAnsi="Times New Roman" w:cs="Times New Roman"/>
          <w:sz w:val="20"/>
          <w:szCs w:val="20"/>
        </w:rPr>
        <w:tab/>
        <w:t>4.1.- ANGELA VITIZIU</w:t>
      </w:r>
      <w:r w:rsidR="00575CBE">
        <w:rPr>
          <w:rFonts w:ascii="Times New Roman" w:hAnsi="Times New Roman" w:cs="Times New Roman"/>
          <w:sz w:val="20"/>
          <w:szCs w:val="20"/>
        </w:rPr>
        <w:t>: sol</w:t>
      </w:r>
      <w:r w:rsidR="00332920">
        <w:rPr>
          <w:rFonts w:ascii="Times New Roman" w:hAnsi="Times New Roman" w:cs="Times New Roman"/>
          <w:sz w:val="20"/>
          <w:szCs w:val="20"/>
        </w:rPr>
        <w:t>i</w:t>
      </w:r>
      <w:r w:rsidR="00575CBE">
        <w:rPr>
          <w:rFonts w:ascii="Times New Roman" w:hAnsi="Times New Roman" w:cs="Times New Roman"/>
          <w:sz w:val="20"/>
          <w:szCs w:val="20"/>
        </w:rPr>
        <w:t>cita vivienda en alquiler.</w:t>
      </w:r>
    </w:p>
    <w:p w:rsidR="00575CBE" w:rsidRDefault="00575CBE" w:rsidP="003B3DA5">
      <w:pPr>
        <w:jc w:val="both"/>
        <w:rPr>
          <w:rFonts w:ascii="Times New Roman" w:hAnsi="Times New Roman" w:cs="Times New Roman"/>
          <w:sz w:val="20"/>
          <w:szCs w:val="20"/>
        </w:rPr>
      </w:pPr>
      <w:r>
        <w:rPr>
          <w:rFonts w:ascii="Times New Roman" w:hAnsi="Times New Roman" w:cs="Times New Roman"/>
          <w:sz w:val="20"/>
          <w:szCs w:val="20"/>
        </w:rPr>
        <w:tab/>
        <w:t>4.2.- ANA Mª BESTREGUI: remite escrito para avisar de que deja la vivienda municipal que tien</w:t>
      </w:r>
      <w:r w:rsidR="00B909FF">
        <w:rPr>
          <w:rFonts w:ascii="Times New Roman" w:hAnsi="Times New Roman" w:cs="Times New Roman"/>
          <w:sz w:val="20"/>
          <w:szCs w:val="20"/>
        </w:rPr>
        <w:t>e</w:t>
      </w:r>
      <w:r>
        <w:rPr>
          <w:rFonts w:ascii="Times New Roman" w:hAnsi="Times New Roman" w:cs="Times New Roman"/>
          <w:sz w:val="20"/>
          <w:szCs w:val="20"/>
        </w:rPr>
        <w:t xml:space="preserve"> en alquiler.</w:t>
      </w:r>
    </w:p>
    <w:p w:rsidR="00575CBE" w:rsidRDefault="00575CBE" w:rsidP="003B3DA5">
      <w:pPr>
        <w:jc w:val="both"/>
        <w:rPr>
          <w:rFonts w:ascii="Times New Roman" w:hAnsi="Times New Roman" w:cs="Times New Roman"/>
          <w:sz w:val="20"/>
          <w:szCs w:val="20"/>
        </w:rPr>
      </w:pPr>
      <w:r>
        <w:rPr>
          <w:rFonts w:ascii="Times New Roman" w:hAnsi="Times New Roman" w:cs="Times New Roman"/>
          <w:sz w:val="20"/>
          <w:szCs w:val="20"/>
        </w:rPr>
        <w:tab/>
        <w:t xml:space="preserve">4.3.- OLGA LAVILLA en representación de la Asociación de </w:t>
      </w:r>
      <w:proofErr w:type="gramStart"/>
      <w:r>
        <w:rPr>
          <w:rFonts w:ascii="Times New Roman" w:hAnsi="Times New Roman" w:cs="Times New Roman"/>
          <w:sz w:val="20"/>
          <w:szCs w:val="20"/>
        </w:rPr>
        <w:t>Sin ,</w:t>
      </w:r>
      <w:proofErr w:type="gramEnd"/>
      <w:r>
        <w:rPr>
          <w:rFonts w:ascii="Times New Roman" w:hAnsi="Times New Roman" w:cs="Times New Roman"/>
          <w:sz w:val="20"/>
          <w:szCs w:val="20"/>
        </w:rPr>
        <w:t xml:space="preserve"> solicita vivienda de encima del bar. Se acuer</w:t>
      </w:r>
      <w:r w:rsidR="00332920">
        <w:rPr>
          <w:rFonts w:ascii="Times New Roman" w:hAnsi="Times New Roman" w:cs="Times New Roman"/>
          <w:sz w:val="20"/>
          <w:szCs w:val="20"/>
        </w:rPr>
        <w:t>da</w:t>
      </w:r>
      <w:r>
        <w:rPr>
          <w:rFonts w:ascii="Times New Roman" w:hAnsi="Times New Roman" w:cs="Times New Roman"/>
          <w:sz w:val="20"/>
          <w:szCs w:val="20"/>
        </w:rPr>
        <w:t xml:space="preserve"> firmar un contrato que permita poder recuperar la vivienda por el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si la necesita</w:t>
      </w:r>
      <w:r w:rsidR="00A73DFB">
        <w:rPr>
          <w:rFonts w:ascii="Times New Roman" w:hAnsi="Times New Roman" w:cs="Times New Roman"/>
          <w:sz w:val="20"/>
          <w:szCs w:val="20"/>
        </w:rPr>
        <w:t>.</w:t>
      </w:r>
    </w:p>
    <w:p w:rsidR="00A73DFB" w:rsidRDefault="00A73DFB" w:rsidP="003B3DA5">
      <w:pPr>
        <w:jc w:val="both"/>
        <w:rPr>
          <w:rFonts w:ascii="Times New Roman" w:hAnsi="Times New Roman" w:cs="Times New Roman"/>
          <w:sz w:val="20"/>
          <w:szCs w:val="20"/>
        </w:rPr>
      </w:pPr>
      <w:r>
        <w:rPr>
          <w:rFonts w:ascii="Times New Roman" w:hAnsi="Times New Roman" w:cs="Times New Roman"/>
          <w:sz w:val="20"/>
          <w:szCs w:val="20"/>
        </w:rPr>
        <w:tab/>
        <w:t xml:space="preserve">4.4.- SEBASTIAN CAZCARRA PALLARUELO; Solicita al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que se le informe detalladamente de todas las actuaciones que ha hecho en relación con el ruido que produce la Central Hidroeléctrica</w:t>
      </w:r>
      <w:r w:rsidR="00332920">
        <w:rPr>
          <w:rFonts w:ascii="Times New Roman" w:hAnsi="Times New Roman" w:cs="Times New Roman"/>
          <w:sz w:val="20"/>
          <w:szCs w:val="20"/>
        </w:rPr>
        <w:t xml:space="preserve">, </w:t>
      </w:r>
      <w:r w:rsidR="00B909FF">
        <w:rPr>
          <w:rFonts w:ascii="Times New Roman" w:hAnsi="Times New Roman" w:cs="Times New Roman"/>
          <w:sz w:val="20"/>
          <w:szCs w:val="20"/>
        </w:rPr>
        <w:t>y</w:t>
      </w:r>
      <w:r>
        <w:rPr>
          <w:rFonts w:ascii="Times New Roman" w:hAnsi="Times New Roman" w:cs="Times New Roman"/>
          <w:sz w:val="20"/>
          <w:szCs w:val="20"/>
        </w:rPr>
        <w:t xml:space="preserve"> de las actas de las reuniones de la corporación desde octubre de 2017. Se acuerda contestarle que </w:t>
      </w:r>
      <w:r w:rsidR="00B909FF">
        <w:rPr>
          <w:rFonts w:ascii="Times New Roman" w:hAnsi="Times New Roman" w:cs="Times New Roman"/>
          <w:sz w:val="20"/>
          <w:szCs w:val="20"/>
        </w:rPr>
        <w:t xml:space="preserve">a causa de </w:t>
      </w:r>
      <w:r>
        <w:rPr>
          <w:rFonts w:ascii="Times New Roman" w:hAnsi="Times New Roman" w:cs="Times New Roman"/>
          <w:sz w:val="20"/>
          <w:szCs w:val="20"/>
        </w:rPr>
        <w:t xml:space="preserve"> su demanda, el asunto está pendiente de juicio, y que es en sede judicial donde su abogado puede solicitar todas las pruebas que considere oportunas.</w:t>
      </w:r>
    </w:p>
    <w:p w:rsidR="00A73DFB" w:rsidRDefault="00A73DFB" w:rsidP="003B3DA5">
      <w:pPr>
        <w:jc w:val="both"/>
        <w:rPr>
          <w:rFonts w:ascii="Times New Roman" w:hAnsi="Times New Roman" w:cs="Times New Roman"/>
          <w:sz w:val="20"/>
          <w:szCs w:val="20"/>
        </w:rPr>
      </w:pPr>
      <w:r>
        <w:rPr>
          <w:rFonts w:ascii="Times New Roman" w:hAnsi="Times New Roman" w:cs="Times New Roman"/>
          <w:sz w:val="20"/>
          <w:szCs w:val="20"/>
        </w:rPr>
        <w:tab/>
        <w:t xml:space="preserve">4.5.- SEBASTIAN CAZCARRA PALLARUELO: solicita al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se le informe de quien es la propiedad de la finca colindante a la suya en la que está la sierra. Señala el Secretario que dicha finca, como otras, fueron donadas al </w:t>
      </w:r>
      <w:proofErr w:type="spellStart"/>
      <w:r>
        <w:rPr>
          <w:rFonts w:ascii="Times New Roman" w:hAnsi="Times New Roman" w:cs="Times New Roman"/>
          <w:sz w:val="20"/>
          <w:szCs w:val="20"/>
        </w:rPr>
        <w:t>ayto</w:t>
      </w:r>
      <w:proofErr w:type="spellEnd"/>
      <w:r>
        <w:rPr>
          <w:rFonts w:ascii="Times New Roman" w:hAnsi="Times New Roman" w:cs="Times New Roman"/>
          <w:sz w:val="20"/>
          <w:szCs w:val="20"/>
        </w:rPr>
        <w:t xml:space="preserve"> por ERZ en documento firmado el 25/11/1999 por Amado Franco Lahoz y Francisco Puyalto </w:t>
      </w:r>
      <w:proofErr w:type="spellStart"/>
      <w:r>
        <w:rPr>
          <w:rFonts w:ascii="Times New Roman" w:hAnsi="Times New Roman" w:cs="Times New Roman"/>
          <w:sz w:val="20"/>
          <w:szCs w:val="20"/>
        </w:rPr>
        <w:t>Mairal</w:t>
      </w:r>
      <w:proofErr w:type="spellEnd"/>
      <w:r>
        <w:rPr>
          <w:rFonts w:ascii="Times New Roman" w:hAnsi="Times New Roman" w:cs="Times New Roman"/>
          <w:sz w:val="20"/>
          <w:szCs w:val="20"/>
        </w:rPr>
        <w:t>. Como dicho documento</w:t>
      </w:r>
      <w:r w:rsidR="00210258">
        <w:rPr>
          <w:rFonts w:ascii="Times New Roman" w:hAnsi="Times New Roman" w:cs="Times New Roman"/>
          <w:sz w:val="20"/>
          <w:szCs w:val="20"/>
        </w:rPr>
        <w:t xml:space="preserve"> es una donación de inmuebles y no se llevó a público en el plazo de dos años, solo tiene efectos entre las partes, pero no ante terceros, por lo que sigue siendo propiedad de ERZ o de quien, posteriormente, le hay</w:t>
      </w:r>
      <w:r w:rsidR="00B909FF">
        <w:rPr>
          <w:rFonts w:ascii="Times New Roman" w:hAnsi="Times New Roman" w:cs="Times New Roman"/>
          <w:sz w:val="20"/>
          <w:szCs w:val="20"/>
        </w:rPr>
        <w:t>a</w:t>
      </w:r>
      <w:r w:rsidR="00210258">
        <w:rPr>
          <w:rFonts w:ascii="Times New Roman" w:hAnsi="Times New Roman" w:cs="Times New Roman"/>
          <w:sz w:val="20"/>
          <w:szCs w:val="20"/>
        </w:rPr>
        <w:t xml:space="preserve"> sucedido. Puede comprobarlo el Sr </w:t>
      </w:r>
      <w:proofErr w:type="spellStart"/>
      <w:r w:rsidR="00210258">
        <w:rPr>
          <w:rFonts w:ascii="Times New Roman" w:hAnsi="Times New Roman" w:cs="Times New Roman"/>
          <w:sz w:val="20"/>
          <w:szCs w:val="20"/>
        </w:rPr>
        <w:t>Cazcarra</w:t>
      </w:r>
      <w:proofErr w:type="spellEnd"/>
      <w:r w:rsidR="00210258">
        <w:rPr>
          <w:rFonts w:ascii="Times New Roman" w:hAnsi="Times New Roman" w:cs="Times New Roman"/>
          <w:sz w:val="20"/>
          <w:szCs w:val="20"/>
        </w:rPr>
        <w:t>, como cualquier otro, acudiendo al registro de la propiedad y pidiendo una copia simple de la finca. Se acuerda contactar con ERZ o sus sucesores en la propiedad para reformular la donación.</w:t>
      </w:r>
    </w:p>
    <w:p w:rsidR="00210258" w:rsidRDefault="00210258" w:rsidP="003B3DA5">
      <w:pPr>
        <w:jc w:val="both"/>
        <w:rPr>
          <w:rFonts w:ascii="Times New Roman" w:hAnsi="Times New Roman" w:cs="Times New Roman"/>
          <w:sz w:val="20"/>
          <w:szCs w:val="20"/>
        </w:rPr>
      </w:pPr>
    </w:p>
    <w:p w:rsidR="00B909FF" w:rsidRDefault="00B909FF" w:rsidP="003B3DA5">
      <w:pPr>
        <w:jc w:val="both"/>
        <w:rPr>
          <w:rFonts w:ascii="Times New Roman" w:hAnsi="Times New Roman" w:cs="Times New Roman"/>
          <w:sz w:val="20"/>
          <w:szCs w:val="20"/>
        </w:rPr>
      </w:pPr>
    </w:p>
    <w:p w:rsidR="00210258" w:rsidRDefault="00210258" w:rsidP="003B3DA5">
      <w:pPr>
        <w:jc w:val="both"/>
        <w:rPr>
          <w:rFonts w:ascii="Times New Roman" w:hAnsi="Times New Roman" w:cs="Times New Roman"/>
          <w:sz w:val="20"/>
          <w:szCs w:val="20"/>
        </w:rPr>
      </w:pPr>
      <w:r>
        <w:rPr>
          <w:rFonts w:ascii="Times New Roman" w:hAnsi="Times New Roman" w:cs="Times New Roman"/>
          <w:sz w:val="20"/>
          <w:szCs w:val="20"/>
        </w:rPr>
        <w:lastRenderedPageBreak/>
        <w:t>V.- LICENCIAS DE OBRA DE PART</w:t>
      </w:r>
      <w:r w:rsidR="00CD5A66">
        <w:rPr>
          <w:rFonts w:ascii="Times New Roman" w:hAnsi="Times New Roman" w:cs="Times New Roman"/>
          <w:sz w:val="20"/>
          <w:szCs w:val="20"/>
        </w:rPr>
        <w:t>I</w:t>
      </w:r>
      <w:r>
        <w:rPr>
          <w:rFonts w:ascii="Times New Roman" w:hAnsi="Times New Roman" w:cs="Times New Roman"/>
          <w:sz w:val="20"/>
          <w:szCs w:val="20"/>
        </w:rPr>
        <w:t>CULARES</w:t>
      </w:r>
    </w:p>
    <w:p w:rsidR="00210258" w:rsidRDefault="00210258" w:rsidP="003B3DA5">
      <w:pPr>
        <w:jc w:val="both"/>
        <w:rPr>
          <w:rFonts w:ascii="Times New Roman" w:hAnsi="Times New Roman" w:cs="Times New Roman"/>
          <w:sz w:val="20"/>
          <w:szCs w:val="20"/>
        </w:rPr>
      </w:pPr>
      <w:r>
        <w:rPr>
          <w:rFonts w:ascii="Times New Roman" w:hAnsi="Times New Roman" w:cs="Times New Roman"/>
          <w:sz w:val="20"/>
          <w:szCs w:val="20"/>
        </w:rPr>
        <w:tab/>
        <w:t>5.1.- SESE EMPRENDE: Teniendo positivos todos los informes se acuerda conceder licencia con el no</w:t>
      </w:r>
      <w:r w:rsidR="00B909FF">
        <w:rPr>
          <w:rFonts w:ascii="Times New Roman" w:hAnsi="Times New Roman" w:cs="Times New Roman"/>
          <w:sz w:val="20"/>
          <w:szCs w:val="20"/>
        </w:rPr>
        <w:t xml:space="preserve"> </w:t>
      </w:r>
      <w:r>
        <w:rPr>
          <w:rFonts w:ascii="Times New Roman" w:hAnsi="Times New Roman" w:cs="Times New Roman"/>
          <w:sz w:val="20"/>
          <w:szCs w:val="20"/>
        </w:rPr>
        <w:t>voto del sr Alcalde.</w:t>
      </w:r>
    </w:p>
    <w:p w:rsidR="00210258" w:rsidRDefault="00210258" w:rsidP="003B3DA5">
      <w:pPr>
        <w:jc w:val="both"/>
        <w:rPr>
          <w:rFonts w:ascii="Times New Roman" w:hAnsi="Times New Roman" w:cs="Times New Roman"/>
          <w:sz w:val="20"/>
          <w:szCs w:val="20"/>
        </w:rPr>
      </w:pPr>
      <w:r>
        <w:rPr>
          <w:rFonts w:ascii="Times New Roman" w:hAnsi="Times New Roman" w:cs="Times New Roman"/>
          <w:sz w:val="20"/>
          <w:szCs w:val="20"/>
        </w:rPr>
        <w:tab/>
        <w:t>5.2.- OBISPADO DE BARBASTRO; Solicita licencia para obra de reparaci</w:t>
      </w:r>
      <w:r w:rsidR="00B909FF">
        <w:rPr>
          <w:rFonts w:ascii="Times New Roman" w:hAnsi="Times New Roman" w:cs="Times New Roman"/>
          <w:sz w:val="20"/>
          <w:szCs w:val="20"/>
        </w:rPr>
        <w:t>ó</w:t>
      </w:r>
      <w:r>
        <w:rPr>
          <w:rFonts w:ascii="Times New Roman" w:hAnsi="Times New Roman" w:cs="Times New Roman"/>
          <w:sz w:val="20"/>
          <w:szCs w:val="20"/>
        </w:rPr>
        <w:t>n de cubier</w:t>
      </w:r>
      <w:r w:rsidR="00B909FF">
        <w:rPr>
          <w:rFonts w:ascii="Times New Roman" w:hAnsi="Times New Roman" w:cs="Times New Roman"/>
          <w:sz w:val="20"/>
          <w:szCs w:val="20"/>
        </w:rPr>
        <w:t>ta</w:t>
      </w:r>
      <w:r>
        <w:rPr>
          <w:rFonts w:ascii="Times New Roman" w:hAnsi="Times New Roman" w:cs="Times New Roman"/>
          <w:sz w:val="20"/>
          <w:szCs w:val="20"/>
        </w:rPr>
        <w:t xml:space="preserve"> de la Iglesia de </w:t>
      </w:r>
      <w:proofErr w:type="spellStart"/>
      <w:r>
        <w:rPr>
          <w:rFonts w:ascii="Times New Roman" w:hAnsi="Times New Roman" w:cs="Times New Roman"/>
          <w:sz w:val="20"/>
          <w:szCs w:val="20"/>
        </w:rPr>
        <w:t>Badain</w:t>
      </w:r>
      <w:proofErr w:type="spellEnd"/>
      <w:r>
        <w:rPr>
          <w:rFonts w:ascii="Times New Roman" w:hAnsi="Times New Roman" w:cs="Times New Roman"/>
          <w:sz w:val="20"/>
          <w:szCs w:val="20"/>
        </w:rPr>
        <w:t>. Teniendo info</w:t>
      </w:r>
      <w:r w:rsidR="00B909FF">
        <w:rPr>
          <w:rFonts w:ascii="Times New Roman" w:hAnsi="Times New Roman" w:cs="Times New Roman"/>
          <w:sz w:val="20"/>
          <w:szCs w:val="20"/>
        </w:rPr>
        <w:t>r</w:t>
      </w:r>
      <w:r>
        <w:rPr>
          <w:rFonts w:ascii="Times New Roman" w:hAnsi="Times New Roman" w:cs="Times New Roman"/>
          <w:sz w:val="20"/>
          <w:szCs w:val="20"/>
        </w:rPr>
        <w:t xml:space="preserve">me positivo del técnico municipal, se acuerda conceder la misma </w:t>
      </w:r>
    </w:p>
    <w:p w:rsidR="008E0E4D" w:rsidRDefault="008E0E4D" w:rsidP="003B3DA5">
      <w:pPr>
        <w:jc w:val="both"/>
        <w:rPr>
          <w:rFonts w:ascii="Times New Roman" w:hAnsi="Times New Roman" w:cs="Times New Roman"/>
          <w:sz w:val="20"/>
          <w:szCs w:val="20"/>
        </w:rPr>
      </w:pPr>
      <w:r>
        <w:rPr>
          <w:rFonts w:ascii="Times New Roman" w:hAnsi="Times New Roman" w:cs="Times New Roman"/>
          <w:sz w:val="20"/>
          <w:szCs w:val="20"/>
        </w:rPr>
        <w:tab/>
        <w:t xml:space="preserve">5.3.- ROMAN TORRES; </w:t>
      </w:r>
      <w:r w:rsidR="00E017FE">
        <w:rPr>
          <w:rFonts w:ascii="Times New Roman" w:hAnsi="Times New Roman" w:cs="Times New Roman"/>
          <w:sz w:val="20"/>
          <w:szCs w:val="20"/>
        </w:rPr>
        <w:t>solicita informe urbanístico municipal sobre propuesta para construir en Tella. Siendo el mismo negativo se acuerdo remitírselo.</w:t>
      </w:r>
    </w:p>
    <w:p w:rsidR="00E017FE" w:rsidRDefault="00E017FE" w:rsidP="003B3DA5">
      <w:pPr>
        <w:jc w:val="both"/>
        <w:rPr>
          <w:rFonts w:ascii="Times New Roman" w:hAnsi="Times New Roman" w:cs="Times New Roman"/>
          <w:sz w:val="20"/>
          <w:szCs w:val="20"/>
        </w:rPr>
      </w:pPr>
    </w:p>
    <w:p w:rsidR="00210258" w:rsidRDefault="00210258" w:rsidP="003B3DA5">
      <w:pPr>
        <w:jc w:val="both"/>
        <w:rPr>
          <w:rFonts w:ascii="Times New Roman" w:hAnsi="Times New Roman" w:cs="Times New Roman"/>
          <w:sz w:val="20"/>
          <w:szCs w:val="20"/>
        </w:rPr>
      </w:pPr>
    </w:p>
    <w:p w:rsidR="00210258" w:rsidRDefault="00210258" w:rsidP="003B3DA5">
      <w:pPr>
        <w:jc w:val="both"/>
        <w:rPr>
          <w:rFonts w:ascii="Times New Roman" w:hAnsi="Times New Roman" w:cs="Times New Roman"/>
          <w:sz w:val="20"/>
          <w:szCs w:val="20"/>
        </w:rPr>
      </w:pPr>
      <w:r>
        <w:rPr>
          <w:rFonts w:ascii="Times New Roman" w:hAnsi="Times New Roman" w:cs="Times New Roman"/>
          <w:sz w:val="20"/>
          <w:szCs w:val="20"/>
        </w:rPr>
        <w:t>VI.- CONTABLES Y PRESUPUESTARIOS</w:t>
      </w:r>
    </w:p>
    <w:p w:rsidR="00210258" w:rsidRDefault="00210258" w:rsidP="003B3DA5">
      <w:pPr>
        <w:jc w:val="both"/>
        <w:rPr>
          <w:rFonts w:ascii="Times New Roman" w:hAnsi="Times New Roman" w:cs="Times New Roman"/>
          <w:sz w:val="20"/>
          <w:szCs w:val="20"/>
        </w:rPr>
      </w:pPr>
      <w:r>
        <w:rPr>
          <w:rFonts w:ascii="Times New Roman" w:hAnsi="Times New Roman" w:cs="Times New Roman"/>
          <w:sz w:val="20"/>
          <w:szCs w:val="20"/>
        </w:rPr>
        <w:tab/>
        <w:t xml:space="preserve">5.1.- SALDOS BANCOS: </w:t>
      </w:r>
      <w:proofErr w:type="spellStart"/>
      <w:r>
        <w:rPr>
          <w:rFonts w:ascii="Times New Roman" w:hAnsi="Times New Roman" w:cs="Times New Roman"/>
          <w:sz w:val="20"/>
          <w:szCs w:val="20"/>
        </w:rPr>
        <w:t>Ibercaja</w:t>
      </w:r>
      <w:proofErr w:type="spellEnd"/>
      <w:r>
        <w:rPr>
          <w:rFonts w:ascii="Times New Roman" w:hAnsi="Times New Roman" w:cs="Times New Roman"/>
          <w:sz w:val="20"/>
          <w:szCs w:val="20"/>
        </w:rPr>
        <w:t xml:space="preserve"> 25.000€, </w:t>
      </w:r>
      <w:proofErr w:type="spellStart"/>
      <w:r>
        <w:rPr>
          <w:rFonts w:ascii="Times New Roman" w:hAnsi="Times New Roman" w:cs="Times New Roman"/>
          <w:sz w:val="20"/>
          <w:szCs w:val="20"/>
        </w:rPr>
        <w:t>bantierra</w:t>
      </w:r>
      <w:proofErr w:type="spellEnd"/>
      <w:r>
        <w:rPr>
          <w:rFonts w:ascii="Times New Roman" w:hAnsi="Times New Roman" w:cs="Times New Roman"/>
          <w:sz w:val="20"/>
          <w:szCs w:val="20"/>
        </w:rPr>
        <w:t xml:space="preserve"> 42.500 €</w:t>
      </w:r>
      <w:r w:rsidR="00C868E2">
        <w:rPr>
          <w:rFonts w:ascii="Times New Roman" w:hAnsi="Times New Roman" w:cs="Times New Roman"/>
          <w:sz w:val="20"/>
          <w:szCs w:val="20"/>
        </w:rPr>
        <w:t>.</w:t>
      </w:r>
    </w:p>
    <w:p w:rsidR="00C868E2" w:rsidRDefault="00C868E2" w:rsidP="003B3DA5">
      <w:pPr>
        <w:jc w:val="both"/>
        <w:rPr>
          <w:rFonts w:ascii="Times New Roman" w:hAnsi="Times New Roman" w:cs="Times New Roman"/>
          <w:sz w:val="20"/>
          <w:szCs w:val="20"/>
        </w:rPr>
      </w:pPr>
      <w:r>
        <w:rPr>
          <w:rFonts w:ascii="Times New Roman" w:hAnsi="Times New Roman" w:cs="Times New Roman"/>
          <w:sz w:val="20"/>
          <w:szCs w:val="20"/>
        </w:rPr>
        <w:tab/>
        <w:t>5.2.- CUENTA GENERAL 2016. Derechos reconocidos 738.217,65. Obligaciones reconocidas 776.881,39. Remanente de Tesorería para gastos generales 54.220,78 €</w:t>
      </w:r>
      <w:r w:rsidR="00B909FF">
        <w:rPr>
          <w:rFonts w:ascii="Times New Roman" w:hAnsi="Times New Roman" w:cs="Times New Roman"/>
          <w:sz w:val="20"/>
          <w:szCs w:val="20"/>
        </w:rPr>
        <w:t>. Se aprueba</w:t>
      </w:r>
    </w:p>
    <w:p w:rsidR="00C868E2" w:rsidRDefault="00C868E2" w:rsidP="003B3DA5">
      <w:pPr>
        <w:jc w:val="both"/>
        <w:rPr>
          <w:rFonts w:ascii="Times New Roman" w:hAnsi="Times New Roman" w:cs="Times New Roman"/>
          <w:sz w:val="20"/>
          <w:szCs w:val="20"/>
        </w:rPr>
      </w:pPr>
      <w:r>
        <w:rPr>
          <w:rFonts w:ascii="Times New Roman" w:hAnsi="Times New Roman" w:cs="Times New Roman"/>
          <w:sz w:val="20"/>
          <w:szCs w:val="20"/>
        </w:rPr>
        <w:tab/>
        <w:t xml:space="preserve">5.3.- PRESUPUESTO 2017. Da cuenta el </w:t>
      </w:r>
      <w:r w:rsidR="00B909FF">
        <w:rPr>
          <w:rFonts w:ascii="Times New Roman" w:hAnsi="Times New Roman" w:cs="Times New Roman"/>
          <w:sz w:val="20"/>
          <w:szCs w:val="20"/>
        </w:rPr>
        <w:t>S</w:t>
      </w:r>
      <w:r>
        <w:rPr>
          <w:rFonts w:ascii="Times New Roman" w:hAnsi="Times New Roman" w:cs="Times New Roman"/>
          <w:sz w:val="20"/>
          <w:szCs w:val="20"/>
        </w:rPr>
        <w:t>r</w:t>
      </w:r>
      <w:r w:rsidR="00B909FF">
        <w:rPr>
          <w:rFonts w:ascii="Times New Roman" w:hAnsi="Times New Roman" w:cs="Times New Roman"/>
          <w:sz w:val="20"/>
          <w:szCs w:val="20"/>
        </w:rPr>
        <w:t>.</w:t>
      </w:r>
      <w:r>
        <w:rPr>
          <w:rFonts w:ascii="Times New Roman" w:hAnsi="Times New Roman" w:cs="Times New Roman"/>
          <w:sz w:val="20"/>
          <w:szCs w:val="20"/>
        </w:rPr>
        <w:t xml:space="preserve"> </w:t>
      </w:r>
      <w:r w:rsidR="00B909FF">
        <w:rPr>
          <w:rFonts w:ascii="Times New Roman" w:hAnsi="Times New Roman" w:cs="Times New Roman"/>
          <w:sz w:val="20"/>
          <w:szCs w:val="20"/>
        </w:rPr>
        <w:t>A</w:t>
      </w:r>
      <w:r>
        <w:rPr>
          <w:rFonts w:ascii="Times New Roman" w:hAnsi="Times New Roman" w:cs="Times New Roman"/>
          <w:sz w:val="20"/>
          <w:szCs w:val="20"/>
        </w:rPr>
        <w:t xml:space="preserve">lcalde, que descontado el crédito de </w:t>
      </w:r>
      <w:proofErr w:type="spellStart"/>
      <w:r>
        <w:rPr>
          <w:rFonts w:ascii="Times New Roman" w:hAnsi="Times New Roman" w:cs="Times New Roman"/>
          <w:sz w:val="20"/>
          <w:szCs w:val="20"/>
        </w:rPr>
        <w:t>Bantierra</w:t>
      </w:r>
      <w:proofErr w:type="spellEnd"/>
      <w:r>
        <w:rPr>
          <w:rFonts w:ascii="Times New Roman" w:hAnsi="Times New Roman" w:cs="Times New Roman"/>
          <w:sz w:val="20"/>
          <w:szCs w:val="20"/>
        </w:rPr>
        <w:t xml:space="preserve"> de 42.000 €, y </w:t>
      </w:r>
      <w:r w:rsidR="00B909FF">
        <w:rPr>
          <w:rFonts w:ascii="Times New Roman" w:hAnsi="Times New Roman" w:cs="Times New Roman"/>
          <w:sz w:val="20"/>
          <w:szCs w:val="20"/>
        </w:rPr>
        <w:t xml:space="preserve"> considerando los saldos bancarios y s</w:t>
      </w:r>
      <w:r>
        <w:rPr>
          <w:rFonts w:ascii="Times New Roman" w:hAnsi="Times New Roman" w:cs="Times New Roman"/>
          <w:sz w:val="20"/>
          <w:szCs w:val="20"/>
        </w:rPr>
        <w:t>ubven</w:t>
      </w:r>
      <w:r w:rsidR="00B909FF">
        <w:rPr>
          <w:rFonts w:ascii="Times New Roman" w:hAnsi="Times New Roman" w:cs="Times New Roman"/>
          <w:sz w:val="20"/>
          <w:szCs w:val="20"/>
        </w:rPr>
        <w:t>c</w:t>
      </w:r>
      <w:r>
        <w:rPr>
          <w:rFonts w:ascii="Times New Roman" w:hAnsi="Times New Roman" w:cs="Times New Roman"/>
          <w:sz w:val="20"/>
          <w:szCs w:val="20"/>
        </w:rPr>
        <w:t xml:space="preserve">iones pendientes de cobrar, queda un </w:t>
      </w:r>
      <w:proofErr w:type="spellStart"/>
      <w:r>
        <w:rPr>
          <w:rFonts w:ascii="Times New Roman" w:hAnsi="Times New Roman" w:cs="Times New Roman"/>
          <w:sz w:val="20"/>
          <w:szCs w:val="20"/>
        </w:rPr>
        <w:t>superhabit</w:t>
      </w:r>
      <w:proofErr w:type="spellEnd"/>
      <w:r>
        <w:rPr>
          <w:rFonts w:ascii="Times New Roman" w:hAnsi="Times New Roman" w:cs="Times New Roman"/>
          <w:sz w:val="20"/>
          <w:szCs w:val="20"/>
        </w:rPr>
        <w:t xml:space="preserve"> de 60.000 euros, que será necesario para complementar las subven</w:t>
      </w:r>
      <w:r w:rsidR="00B909FF">
        <w:rPr>
          <w:rFonts w:ascii="Times New Roman" w:hAnsi="Times New Roman" w:cs="Times New Roman"/>
          <w:sz w:val="20"/>
          <w:szCs w:val="20"/>
        </w:rPr>
        <w:t>c</w:t>
      </w:r>
      <w:r>
        <w:rPr>
          <w:rFonts w:ascii="Times New Roman" w:hAnsi="Times New Roman" w:cs="Times New Roman"/>
          <w:sz w:val="20"/>
          <w:szCs w:val="20"/>
        </w:rPr>
        <w:t>io</w:t>
      </w:r>
      <w:r w:rsidR="00B909FF">
        <w:rPr>
          <w:rFonts w:ascii="Times New Roman" w:hAnsi="Times New Roman" w:cs="Times New Roman"/>
          <w:sz w:val="20"/>
          <w:szCs w:val="20"/>
        </w:rPr>
        <w:t>n</w:t>
      </w:r>
      <w:r>
        <w:rPr>
          <w:rFonts w:ascii="Times New Roman" w:hAnsi="Times New Roman" w:cs="Times New Roman"/>
          <w:sz w:val="20"/>
          <w:szCs w:val="20"/>
        </w:rPr>
        <w:t xml:space="preserve">es que se espera recibir para electrificación de </w:t>
      </w:r>
      <w:proofErr w:type="spellStart"/>
      <w:r>
        <w:rPr>
          <w:rFonts w:ascii="Times New Roman" w:hAnsi="Times New Roman" w:cs="Times New Roman"/>
          <w:sz w:val="20"/>
          <w:szCs w:val="20"/>
        </w:rPr>
        <w:t>Revilla</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( 20.000</w:t>
      </w:r>
      <w:proofErr w:type="gramEnd"/>
      <w:r>
        <w:rPr>
          <w:rFonts w:ascii="Times New Roman" w:hAnsi="Times New Roman" w:cs="Times New Roman"/>
          <w:sz w:val="20"/>
          <w:szCs w:val="20"/>
        </w:rPr>
        <w:t xml:space="preserve"> € ) y rehabilitación de edificio de </w:t>
      </w:r>
      <w:proofErr w:type="spellStart"/>
      <w:r>
        <w:rPr>
          <w:rFonts w:ascii="Times New Roman" w:hAnsi="Times New Roman" w:cs="Times New Roman"/>
          <w:sz w:val="20"/>
          <w:szCs w:val="20"/>
        </w:rPr>
        <w:t>Av</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Pineta</w:t>
      </w:r>
      <w:proofErr w:type="spellEnd"/>
      <w:r>
        <w:rPr>
          <w:rFonts w:ascii="Times New Roman" w:hAnsi="Times New Roman" w:cs="Times New Roman"/>
          <w:sz w:val="20"/>
          <w:szCs w:val="20"/>
        </w:rPr>
        <w:t xml:space="preserve"> 20.</w:t>
      </w:r>
    </w:p>
    <w:p w:rsidR="00522FE2" w:rsidRDefault="00C868E2" w:rsidP="003B3DA5">
      <w:pPr>
        <w:jc w:val="both"/>
        <w:rPr>
          <w:rFonts w:ascii="Times New Roman" w:hAnsi="Times New Roman" w:cs="Times New Roman"/>
          <w:sz w:val="20"/>
          <w:szCs w:val="20"/>
        </w:rPr>
      </w:pPr>
      <w:r>
        <w:rPr>
          <w:rFonts w:ascii="Times New Roman" w:hAnsi="Times New Roman" w:cs="Times New Roman"/>
          <w:sz w:val="20"/>
          <w:szCs w:val="20"/>
        </w:rPr>
        <w:tab/>
        <w:t xml:space="preserve">Se da cuenta de que las actividades de verano,  </w:t>
      </w:r>
      <w:proofErr w:type="gramStart"/>
      <w:r>
        <w:rPr>
          <w:rFonts w:ascii="Times New Roman" w:hAnsi="Times New Roman" w:cs="Times New Roman"/>
          <w:sz w:val="20"/>
          <w:szCs w:val="20"/>
        </w:rPr>
        <w:t>( piscina</w:t>
      </w:r>
      <w:proofErr w:type="gramEnd"/>
      <w:r>
        <w:rPr>
          <w:rFonts w:ascii="Times New Roman" w:hAnsi="Times New Roman" w:cs="Times New Roman"/>
          <w:sz w:val="20"/>
          <w:szCs w:val="20"/>
        </w:rPr>
        <w:t xml:space="preserve">, bar de Sin,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 no han supuesto pérdidas en ningún caso, y si gana</w:t>
      </w:r>
      <w:r w:rsidR="00B909FF">
        <w:rPr>
          <w:rFonts w:ascii="Times New Roman" w:hAnsi="Times New Roman" w:cs="Times New Roman"/>
          <w:sz w:val="20"/>
          <w:szCs w:val="20"/>
        </w:rPr>
        <w:t>n</w:t>
      </w:r>
      <w:r>
        <w:rPr>
          <w:rFonts w:ascii="Times New Roman" w:hAnsi="Times New Roman" w:cs="Times New Roman"/>
          <w:sz w:val="20"/>
          <w:szCs w:val="20"/>
        </w:rPr>
        <w:t xml:space="preserve">cias en la pista de </w:t>
      </w:r>
      <w:proofErr w:type="spellStart"/>
      <w:r>
        <w:rPr>
          <w:rFonts w:ascii="Times New Roman" w:hAnsi="Times New Roman" w:cs="Times New Roman"/>
          <w:sz w:val="20"/>
          <w:szCs w:val="20"/>
        </w:rPr>
        <w:t>Mirabal</w:t>
      </w:r>
      <w:proofErr w:type="spellEnd"/>
      <w:r>
        <w:rPr>
          <w:rFonts w:ascii="Times New Roman" w:hAnsi="Times New Roman" w:cs="Times New Roman"/>
          <w:sz w:val="20"/>
          <w:szCs w:val="20"/>
        </w:rPr>
        <w:t xml:space="preserve"> ( 13.000 € de facturación) , Colmado ( 40.000 €  de facturación, casino  12.000 € de facturación, cueva oso 30.000. Todas estas actividades facturan al año</w:t>
      </w:r>
      <w:r w:rsidR="00B909FF">
        <w:rPr>
          <w:rFonts w:ascii="Times New Roman" w:hAnsi="Times New Roman" w:cs="Times New Roman"/>
          <w:sz w:val="20"/>
          <w:szCs w:val="20"/>
        </w:rPr>
        <w:t xml:space="preserve"> má</w:t>
      </w:r>
      <w:r w:rsidR="00522FE2">
        <w:rPr>
          <w:rFonts w:ascii="Times New Roman" w:hAnsi="Times New Roman" w:cs="Times New Roman"/>
          <w:sz w:val="20"/>
          <w:szCs w:val="20"/>
        </w:rPr>
        <w:t>s de 200.000, un tercio del presupuesto municipal.</w:t>
      </w:r>
      <w:r w:rsidR="00B909FF">
        <w:rPr>
          <w:rFonts w:ascii="Times New Roman" w:hAnsi="Times New Roman" w:cs="Times New Roman"/>
          <w:sz w:val="20"/>
          <w:szCs w:val="20"/>
        </w:rPr>
        <w:t xml:space="preserve"> Los mese de julio y agosto han trabajado 16 personas para el </w:t>
      </w:r>
      <w:proofErr w:type="spellStart"/>
      <w:r w:rsidR="00B909FF">
        <w:rPr>
          <w:rFonts w:ascii="Times New Roman" w:hAnsi="Times New Roman" w:cs="Times New Roman"/>
          <w:sz w:val="20"/>
          <w:szCs w:val="20"/>
        </w:rPr>
        <w:t>ayto</w:t>
      </w:r>
      <w:proofErr w:type="spellEnd"/>
      <w:r w:rsidR="00CC02E5">
        <w:rPr>
          <w:rFonts w:ascii="Times New Roman" w:hAnsi="Times New Roman" w:cs="Times New Roman"/>
          <w:sz w:val="20"/>
          <w:szCs w:val="20"/>
        </w:rPr>
        <w:t>.</w:t>
      </w:r>
    </w:p>
    <w:p w:rsidR="00CC02E5" w:rsidRDefault="00CC02E5" w:rsidP="003B3DA5">
      <w:pPr>
        <w:jc w:val="both"/>
        <w:rPr>
          <w:rFonts w:ascii="Times New Roman" w:hAnsi="Times New Roman" w:cs="Times New Roman"/>
          <w:sz w:val="20"/>
          <w:szCs w:val="20"/>
        </w:rPr>
      </w:pPr>
    </w:p>
    <w:p w:rsidR="00522FE2" w:rsidRDefault="00522FE2" w:rsidP="003B3DA5">
      <w:pPr>
        <w:jc w:val="both"/>
        <w:rPr>
          <w:rFonts w:ascii="Times New Roman" w:hAnsi="Times New Roman" w:cs="Times New Roman"/>
          <w:sz w:val="20"/>
          <w:szCs w:val="20"/>
        </w:rPr>
      </w:pPr>
      <w:r>
        <w:rPr>
          <w:rFonts w:ascii="Times New Roman" w:hAnsi="Times New Roman" w:cs="Times New Roman"/>
          <w:sz w:val="20"/>
          <w:szCs w:val="20"/>
        </w:rPr>
        <w:t>VII.- RUEGOS Y PREGUNTAS</w:t>
      </w:r>
    </w:p>
    <w:p w:rsidR="00522FE2" w:rsidRDefault="00522FE2" w:rsidP="003B3DA5">
      <w:pPr>
        <w:jc w:val="both"/>
        <w:rPr>
          <w:rFonts w:ascii="Times New Roman" w:hAnsi="Times New Roman" w:cs="Times New Roman"/>
          <w:sz w:val="20"/>
          <w:szCs w:val="20"/>
        </w:rPr>
      </w:pPr>
      <w:r>
        <w:rPr>
          <w:rFonts w:ascii="Times New Roman" w:hAnsi="Times New Roman" w:cs="Times New Roman"/>
          <w:sz w:val="20"/>
          <w:szCs w:val="20"/>
        </w:rPr>
        <w:tab/>
        <w:t>No habiendo ninguna se cierra la sesión a las 22.45 h del miércoles veinte de septiembre del 2017.</w:t>
      </w:r>
    </w:p>
    <w:p w:rsidR="00C868E2" w:rsidRDefault="00C868E2" w:rsidP="003B3DA5">
      <w:pPr>
        <w:jc w:val="both"/>
        <w:rPr>
          <w:rFonts w:ascii="Times New Roman" w:hAnsi="Times New Roman" w:cs="Times New Roman"/>
          <w:sz w:val="20"/>
          <w:szCs w:val="20"/>
        </w:rPr>
      </w:pPr>
    </w:p>
    <w:p w:rsidR="00575CBE" w:rsidRDefault="00575CBE" w:rsidP="003B3DA5">
      <w:pPr>
        <w:jc w:val="both"/>
        <w:rPr>
          <w:rFonts w:ascii="Times New Roman" w:hAnsi="Times New Roman" w:cs="Times New Roman"/>
          <w:sz w:val="20"/>
          <w:szCs w:val="20"/>
        </w:rPr>
      </w:pPr>
    </w:p>
    <w:p w:rsidR="000D14A1" w:rsidRDefault="000D14A1" w:rsidP="003B3DA5">
      <w:pPr>
        <w:jc w:val="both"/>
        <w:rPr>
          <w:rFonts w:ascii="Times New Roman" w:hAnsi="Times New Roman" w:cs="Times New Roman"/>
          <w:sz w:val="20"/>
          <w:szCs w:val="20"/>
        </w:rPr>
      </w:pPr>
    </w:p>
    <w:p w:rsidR="008228B1" w:rsidRDefault="008228B1" w:rsidP="003B3DA5">
      <w:pPr>
        <w:jc w:val="both"/>
        <w:rPr>
          <w:rFonts w:ascii="Times New Roman" w:hAnsi="Times New Roman" w:cs="Times New Roman"/>
          <w:sz w:val="20"/>
          <w:szCs w:val="20"/>
        </w:rPr>
      </w:pPr>
      <w:r>
        <w:rPr>
          <w:rFonts w:ascii="Times New Roman" w:hAnsi="Times New Roman" w:cs="Times New Roman"/>
          <w:sz w:val="20"/>
          <w:szCs w:val="20"/>
        </w:rPr>
        <w:tab/>
      </w:r>
    </w:p>
    <w:p w:rsidR="00147F6A" w:rsidRPr="003B3DA5" w:rsidRDefault="00147F6A" w:rsidP="003B3DA5">
      <w:pPr>
        <w:jc w:val="both"/>
        <w:rPr>
          <w:rFonts w:ascii="Times New Roman" w:hAnsi="Times New Roman" w:cs="Times New Roman"/>
          <w:sz w:val="20"/>
          <w:szCs w:val="20"/>
        </w:rPr>
      </w:pPr>
    </w:p>
    <w:p w:rsidR="003B3DA5" w:rsidRPr="003B3DA5" w:rsidRDefault="003B3DA5">
      <w:pPr>
        <w:jc w:val="both"/>
        <w:rPr>
          <w:rFonts w:ascii="Times New Roman" w:hAnsi="Times New Roman" w:cs="Times New Roman"/>
          <w:sz w:val="20"/>
          <w:szCs w:val="20"/>
        </w:rPr>
      </w:pPr>
    </w:p>
    <w:sectPr w:rsidR="003B3DA5" w:rsidRPr="003B3DA5" w:rsidSect="00F221B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A2" w:rsidRDefault="00AE59A2" w:rsidP="00CC02E5">
      <w:pPr>
        <w:spacing w:after="0" w:line="240" w:lineRule="auto"/>
      </w:pPr>
      <w:r>
        <w:separator/>
      </w:r>
    </w:p>
  </w:endnote>
  <w:endnote w:type="continuationSeparator" w:id="0">
    <w:p w:rsidR="00AE59A2" w:rsidRDefault="00AE59A2" w:rsidP="00CC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E5" w:rsidRDefault="00CC02E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320"/>
      <w:docPartObj>
        <w:docPartGallery w:val="Page Numbers (Bottom of Page)"/>
        <w:docPartUnique/>
      </w:docPartObj>
    </w:sdtPr>
    <w:sdtContent>
      <w:p w:rsidR="00A826D0" w:rsidRDefault="00A826D0">
        <w:pPr>
          <w:pStyle w:val="Piedepgina"/>
          <w:jc w:val="right"/>
        </w:pPr>
      </w:p>
      <w:p w:rsidR="00CC02E5" w:rsidRDefault="00EE6AD2">
        <w:pPr>
          <w:pStyle w:val="Piedepgina"/>
          <w:jc w:val="right"/>
        </w:pPr>
        <w:fldSimple w:instr=" PAGE   \* MERGEFORMAT ">
          <w:r w:rsidR="00E017FE">
            <w:rPr>
              <w:noProof/>
            </w:rPr>
            <w:t>2</w:t>
          </w:r>
        </w:fldSimple>
      </w:p>
    </w:sdtContent>
  </w:sdt>
  <w:p w:rsidR="00CC02E5" w:rsidRDefault="00CC02E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E5" w:rsidRDefault="00CC02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A2" w:rsidRDefault="00AE59A2" w:rsidP="00CC02E5">
      <w:pPr>
        <w:spacing w:after="0" w:line="240" w:lineRule="auto"/>
      </w:pPr>
      <w:r>
        <w:separator/>
      </w:r>
    </w:p>
  </w:footnote>
  <w:footnote w:type="continuationSeparator" w:id="0">
    <w:p w:rsidR="00AE59A2" w:rsidRDefault="00AE59A2" w:rsidP="00CC0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E5" w:rsidRDefault="00CC02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E5" w:rsidRDefault="00CC02E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E5" w:rsidRDefault="00CC02E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3554F"/>
    <w:rsid w:val="000421AF"/>
    <w:rsid w:val="00056C9F"/>
    <w:rsid w:val="000A02AD"/>
    <w:rsid w:val="000D14A1"/>
    <w:rsid w:val="000D5A2E"/>
    <w:rsid w:val="001157F9"/>
    <w:rsid w:val="0012007A"/>
    <w:rsid w:val="00147F6A"/>
    <w:rsid w:val="00151C14"/>
    <w:rsid w:val="001672E3"/>
    <w:rsid w:val="00210258"/>
    <w:rsid w:val="0023554F"/>
    <w:rsid w:val="0030727F"/>
    <w:rsid w:val="003141E3"/>
    <w:rsid w:val="00324C0D"/>
    <w:rsid w:val="00327182"/>
    <w:rsid w:val="00332920"/>
    <w:rsid w:val="003B3DA5"/>
    <w:rsid w:val="003C2C1E"/>
    <w:rsid w:val="00401362"/>
    <w:rsid w:val="004079B6"/>
    <w:rsid w:val="004660DA"/>
    <w:rsid w:val="00483D5A"/>
    <w:rsid w:val="004F7091"/>
    <w:rsid w:val="00500D31"/>
    <w:rsid w:val="00522FE2"/>
    <w:rsid w:val="00575CBE"/>
    <w:rsid w:val="005C73E9"/>
    <w:rsid w:val="00617ADC"/>
    <w:rsid w:val="006450C6"/>
    <w:rsid w:val="006672D8"/>
    <w:rsid w:val="0067309A"/>
    <w:rsid w:val="006779F8"/>
    <w:rsid w:val="006B0635"/>
    <w:rsid w:val="00740DAE"/>
    <w:rsid w:val="00804800"/>
    <w:rsid w:val="008228B1"/>
    <w:rsid w:val="00854CA5"/>
    <w:rsid w:val="00855A04"/>
    <w:rsid w:val="00867687"/>
    <w:rsid w:val="008A63DE"/>
    <w:rsid w:val="008E0E4D"/>
    <w:rsid w:val="008F55E0"/>
    <w:rsid w:val="009413DB"/>
    <w:rsid w:val="00A347FD"/>
    <w:rsid w:val="00A73DFB"/>
    <w:rsid w:val="00A826D0"/>
    <w:rsid w:val="00AE59A2"/>
    <w:rsid w:val="00B056B3"/>
    <w:rsid w:val="00B909FF"/>
    <w:rsid w:val="00C868E2"/>
    <w:rsid w:val="00CC02E5"/>
    <w:rsid w:val="00CD5A66"/>
    <w:rsid w:val="00CE3DDF"/>
    <w:rsid w:val="00CF3BC8"/>
    <w:rsid w:val="00D02197"/>
    <w:rsid w:val="00DB48A9"/>
    <w:rsid w:val="00DF29CF"/>
    <w:rsid w:val="00E017FE"/>
    <w:rsid w:val="00E409B6"/>
    <w:rsid w:val="00E45160"/>
    <w:rsid w:val="00E52036"/>
    <w:rsid w:val="00E67766"/>
    <w:rsid w:val="00EB6E38"/>
    <w:rsid w:val="00EE6AD2"/>
    <w:rsid w:val="00F221B8"/>
    <w:rsid w:val="00F2577E"/>
    <w:rsid w:val="00F71240"/>
    <w:rsid w:val="00F915F4"/>
    <w:rsid w:val="00FC55E3"/>
    <w:rsid w:val="00FF3B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9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02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02E5"/>
    <w:rPr>
      <w:rFonts w:eastAsiaTheme="minorEastAsia"/>
      <w:lang w:eastAsia="es-ES"/>
    </w:rPr>
  </w:style>
  <w:style w:type="paragraph" w:styleId="Piedepgina">
    <w:name w:val="footer"/>
    <w:basedOn w:val="Normal"/>
    <w:link w:val="PiedepginaCar"/>
    <w:uiPriority w:val="99"/>
    <w:unhideWhenUsed/>
    <w:rsid w:val="00CC02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2E5"/>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4367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1675</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2017-09-21T10:15:00Z</cp:lastPrinted>
  <dcterms:created xsi:type="dcterms:W3CDTF">2017-09-21T09:39:00Z</dcterms:created>
  <dcterms:modified xsi:type="dcterms:W3CDTF">2017-09-25T06:51:00Z</dcterms:modified>
</cp:coreProperties>
</file>